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C244" w14:textId="3EC6AB18" w:rsidR="002256D8" w:rsidRPr="00305AD7" w:rsidRDefault="002256D8" w:rsidP="002256D8">
      <w:pPr>
        <w:spacing w:after="0" w:line="259" w:lineRule="auto"/>
        <w:ind w:left="10" w:right="4" w:hanging="10"/>
        <w:jc w:val="center"/>
        <w:rPr>
          <w:rFonts w:ascii="Times New Roman" w:hAnsi="Times New Roman"/>
          <w:color w:val="000000" w:themeColor="text1"/>
          <w:sz w:val="24"/>
        </w:rPr>
      </w:pPr>
      <w:r w:rsidRPr="00305AD7">
        <w:rPr>
          <w:rFonts w:ascii="Times New Roman" w:eastAsia="Times New Roman" w:hAnsi="Times New Roman"/>
          <w:b/>
          <w:color w:val="000000" w:themeColor="text1"/>
          <w:sz w:val="24"/>
        </w:rPr>
        <w:t xml:space="preserve">HISTORY REGISTRATION – </w:t>
      </w:r>
      <w:r w:rsidR="0081010C" w:rsidRPr="00305AD7">
        <w:rPr>
          <w:rFonts w:ascii="Times New Roman" w:hAnsi="Times New Roman"/>
          <w:b/>
          <w:color w:val="000000" w:themeColor="text1"/>
          <w:sz w:val="24"/>
        </w:rPr>
        <w:t>FALL</w:t>
      </w:r>
      <w:r w:rsidR="00956725" w:rsidRPr="00305AD7">
        <w:rPr>
          <w:rFonts w:ascii="Times New Roman" w:hAnsi="Times New Roman"/>
          <w:b/>
          <w:color w:val="000000" w:themeColor="text1"/>
          <w:sz w:val="24"/>
        </w:rPr>
        <w:t xml:space="preserve"> 2015</w:t>
      </w:r>
    </w:p>
    <w:p w14:paraId="47E57F26" w14:textId="77777777" w:rsidR="002256D8" w:rsidRPr="00305AD7" w:rsidRDefault="002256D8" w:rsidP="002256D8">
      <w:pPr>
        <w:spacing w:after="120" w:line="259" w:lineRule="auto"/>
        <w:ind w:left="10" w:right="4" w:hanging="10"/>
        <w:jc w:val="center"/>
        <w:rPr>
          <w:rFonts w:ascii="Times New Roman" w:hAnsi="Times New Roman"/>
          <w:color w:val="000000" w:themeColor="text1"/>
          <w:sz w:val="24"/>
        </w:rPr>
      </w:pPr>
      <w:r w:rsidRPr="00305AD7">
        <w:rPr>
          <w:rFonts w:ascii="Times New Roman" w:eastAsia="Times New Roman" w:hAnsi="Times New Roman"/>
          <w:b/>
          <w:color w:val="000000" w:themeColor="text1"/>
          <w:sz w:val="24"/>
        </w:rPr>
        <w:t>Information you need for registration</w:t>
      </w:r>
    </w:p>
    <w:p w14:paraId="4A4BA37B" w14:textId="77777777" w:rsidR="002256D8" w:rsidRPr="00305AD7" w:rsidRDefault="002256D8" w:rsidP="002256D8">
      <w:pPr>
        <w:spacing w:after="270" w:line="259" w:lineRule="auto"/>
        <w:ind w:left="-5" w:hanging="10"/>
        <w:rPr>
          <w:rFonts w:ascii="Times New Roman" w:hAnsi="Times New Roman"/>
          <w:color w:val="000000" w:themeColor="text1"/>
          <w:sz w:val="24"/>
        </w:rPr>
      </w:pPr>
      <w:r w:rsidRPr="00305AD7">
        <w:rPr>
          <w:rFonts w:ascii="Times New Roman" w:eastAsia="Times New Roman" w:hAnsi="Times New Roman"/>
          <w:b/>
          <w:color w:val="000000" w:themeColor="text1"/>
          <w:sz w:val="24"/>
          <w:u w:val="single" w:color="000000"/>
        </w:rPr>
        <w:t>Advisement</w:t>
      </w:r>
    </w:p>
    <w:p w14:paraId="52CB74E2" w14:textId="77777777" w:rsidR="002256D8" w:rsidRPr="00305AD7" w:rsidRDefault="002256D8" w:rsidP="002256D8">
      <w:pPr>
        <w:ind w:left="-15" w:right="9"/>
        <w:rPr>
          <w:rFonts w:ascii="Times New Roman" w:hAnsi="Times New Roman"/>
          <w:color w:val="000000" w:themeColor="text1"/>
          <w:sz w:val="24"/>
        </w:rPr>
      </w:pPr>
      <w:r w:rsidRPr="00305AD7">
        <w:rPr>
          <w:rFonts w:ascii="Times New Roman" w:hAnsi="Times New Roman"/>
          <w:color w:val="000000" w:themeColor="text1"/>
          <w:sz w:val="24"/>
        </w:rPr>
        <w:t xml:space="preserve">• </w:t>
      </w:r>
      <w:r w:rsidRPr="00305AD7">
        <w:rPr>
          <w:rFonts w:ascii="Times New Roman" w:eastAsia="Times New Roman" w:hAnsi="Times New Roman"/>
          <w:b/>
          <w:color w:val="000000" w:themeColor="text1"/>
          <w:sz w:val="24"/>
        </w:rPr>
        <w:t>Individual Advising</w:t>
      </w:r>
      <w:r w:rsidRPr="00305AD7">
        <w:rPr>
          <w:rFonts w:ascii="Times New Roman" w:hAnsi="Times New Roman"/>
          <w:color w:val="000000" w:themeColor="text1"/>
          <w:sz w:val="24"/>
        </w:rPr>
        <w:t xml:space="preserve"> - Students are </w:t>
      </w:r>
      <w:r w:rsidR="000836F5" w:rsidRPr="00305AD7">
        <w:rPr>
          <w:rFonts w:ascii="Times New Roman" w:hAnsi="Times New Roman"/>
          <w:color w:val="000000" w:themeColor="text1"/>
          <w:sz w:val="24"/>
        </w:rPr>
        <w:t>strongly advised</w:t>
      </w:r>
      <w:r w:rsidRPr="00305AD7">
        <w:rPr>
          <w:rFonts w:ascii="Times New Roman" w:hAnsi="Times New Roman"/>
          <w:color w:val="000000" w:themeColor="text1"/>
          <w:sz w:val="24"/>
        </w:rPr>
        <w:t xml:space="preserve"> to meet with faculty advisors before registering.  Please e-mail your advisor to arrange a meeting.</w:t>
      </w:r>
      <w:r w:rsidRPr="00305AD7">
        <w:rPr>
          <w:rFonts w:ascii="Times New Roman" w:eastAsia="Times New Roman" w:hAnsi="Times New Roman"/>
          <w:b/>
          <w:color w:val="000000" w:themeColor="text1"/>
          <w:sz w:val="24"/>
        </w:rPr>
        <w:t xml:space="preserve">  </w:t>
      </w:r>
      <w:r w:rsidRPr="00305AD7">
        <w:rPr>
          <w:rFonts w:ascii="Times New Roman" w:hAnsi="Times New Roman"/>
          <w:color w:val="000000" w:themeColor="text1"/>
          <w:sz w:val="24"/>
        </w:rPr>
        <w:t xml:space="preserve">If you are unsure who your advisor is, open your student account in PAWS and check the right-hand column under ADVISOR.  If you have not been assigned a History Department faculty advisor, please contact the History Department at </w:t>
      </w:r>
      <w:r w:rsidRPr="00305AD7">
        <w:rPr>
          <w:rFonts w:ascii="Times New Roman" w:hAnsi="Times New Roman"/>
          <w:color w:val="000000" w:themeColor="text1"/>
          <w:sz w:val="24"/>
          <w:u w:val="single" w:color="000000"/>
        </w:rPr>
        <w:t>history@tcnj.edu</w:t>
      </w:r>
      <w:r w:rsidRPr="00305AD7">
        <w:rPr>
          <w:rFonts w:ascii="Times New Roman" w:hAnsi="Times New Roman"/>
          <w:color w:val="000000" w:themeColor="text1"/>
          <w:sz w:val="24"/>
        </w:rPr>
        <w:t xml:space="preserve"> or ext. 2341. </w:t>
      </w:r>
    </w:p>
    <w:p w14:paraId="624FDBB7" w14:textId="77777777" w:rsidR="002256D8" w:rsidRPr="00305AD7" w:rsidRDefault="002256D8" w:rsidP="002256D8">
      <w:pPr>
        <w:spacing w:after="11" w:line="260" w:lineRule="auto"/>
        <w:ind w:left="-5" w:hanging="10"/>
        <w:rPr>
          <w:rFonts w:ascii="Times New Roman" w:hAnsi="Times New Roman"/>
          <w:color w:val="000000" w:themeColor="text1"/>
          <w:sz w:val="24"/>
        </w:rPr>
      </w:pPr>
      <w:r w:rsidRPr="00305AD7">
        <w:rPr>
          <w:rFonts w:ascii="Times New Roman" w:eastAsia="Times New Roman" w:hAnsi="Times New Roman"/>
          <w:b/>
          <w:color w:val="000000" w:themeColor="text1"/>
          <w:sz w:val="24"/>
        </w:rPr>
        <w:t xml:space="preserve">Before meeting with your advisor: </w:t>
      </w:r>
    </w:p>
    <w:p w14:paraId="2CACDE9D" w14:textId="77777777" w:rsidR="002256D8" w:rsidRPr="00305AD7" w:rsidRDefault="002256D8" w:rsidP="002256D8">
      <w:pPr>
        <w:spacing w:after="0"/>
        <w:ind w:left="720" w:right="9" w:hanging="360"/>
        <w:rPr>
          <w:rFonts w:ascii="Times New Roman" w:hAnsi="Times New Roman"/>
          <w:color w:val="000000" w:themeColor="text1"/>
          <w:sz w:val="24"/>
        </w:rPr>
      </w:pP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t>Please r</w:t>
      </w:r>
      <w:r w:rsidRPr="00305AD7">
        <w:rPr>
          <w:rFonts w:ascii="Times New Roman" w:hAnsi="Times New Roman"/>
          <w:color w:val="000000" w:themeColor="text1"/>
          <w:sz w:val="24"/>
        </w:rPr>
        <w:t xml:space="preserve">eview your </w:t>
      </w:r>
      <w:r w:rsidRPr="00305AD7">
        <w:rPr>
          <w:rFonts w:ascii="Times New Roman" w:hAnsi="Times New Roman"/>
          <w:b/>
          <w:color w:val="000000" w:themeColor="text1"/>
          <w:sz w:val="24"/>
        </w:rPr>
        <w:t>Academic Requirements Report</w:t>
      </w:r>
      <w:r w:rsidRPr="00305AD7">
        <w:rPr>
          <w:rFonts w:ascii="Times New Roman" w:hAnsi="Times New Roman"/>
          <w:color w:val="000000" w:themeColor="text1"/>
          <w:sz w:val="24"/>
        </w:rPr>
        <w:t xml:space="preserve"> closely with your History Department advisor.  Please contact the History Department office and/or your advisor with any discrepancies.  </w:t>
      </w:r>
      <w:r w:rsidRPr="00305AD7">
        <w:rPr>
          <w:rFonts w:ascii="Times New Roman" w:eastAsia="Times New Roman" w:hAnsi="Times New Roman"/>
          <w:b/>
          <w:color w:val="000000" w:themeColor="text1"/>
          <w:sz w:val="24"/>
        </w:rPr>
        <w:t>Do NOT take your concerns to Records and Registration.</w:t>
      </w:r>
      <w:r w:rsidRPr="00305AD7">
        <w:rPr>
          <w:rFonts w:ascii="Times New Roman" w:hAnsi="Times New Roman"/>
          <w:color w:val="000000" w:themeColor="text1"/>
          <w:sz w:val="24"/>
        </w:rPr>
        <w:t xml:space="preserve">   </w:t>
      </w:r>
    </w:p>
    <w:p w14:paraId="7EE4EC6C" w14:textId="77777777" w:rsidR="002256D8" w:rsidRPr="00305AD7" w:rsidRDefault="002256D8" w:rsidP="002256D8">
      <w:pPr>
        <w:spacing w:after="5"/>
        <w:ind w:left="720" w:right="9" w:hanging="360"/>
        <w:rPr>
          <w:rFonts w:ascii="Times New Roman" w:hAnsi="Times New Roman"/>
          <w:color w:val="000000" w:themeColor="text1"/>
          <w:sz w:val="24"/>
        </w:rPr>
      </w:pP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r>
      <w:r w:rsidRPr="00305AD7">
        <w:rPr>
          <w:rFonts w:ascii="Times New Roman" w:hAnsi="Times New Roman"/>
          <w:color w:val="000000" w:themeColor="text1"/>
          <w:sz w:val="24"/>
        </w:rPr>
        <w:t xml:space="preserve">You may also visit the department website to download and print paper planners and/or advising documents: </w:t>
      </w:r>
      <w:r w:rsidRPr="00305AD7">
        <w:rPr>
          <w:rFonts w:ascii="Times New Roman" w:hAnsi="Times New Roman"/>
          <w:color w:val="000000" w:themeColor="text1"/>
          <w:sz w:val="24"/>
          <w:u w:val="single" w:color="000000"/>
        </w:rPr>
        <w:t>history.pages.tcnj.edu/program-information/academic-programs.</w:t>
      </w:r>
    </w:p>
    <w:p w14:paraId="2F4EDEB3" w14:textId="77777777" w:rsidR="002256D8" w:rsidRPr="00305AD7" w:rsidRDefault="002256D8" w:rsidP="002256D8">
      <w:pPr>
        <w:spacing w:after="299" w:line="260" w:lineRule="auto"/>
        <w:ind w:left="370" w:right="2873" w:hanging="10"/>
        <w:rPr>
          <w:rFonts w:ascii="Times New Roman" w:hAnsi="Times New Roman"/>
          <w:color w:val="000000" w:themeColor="text1"/>
          <w:sz w:val="24"/>
        </w:rPr>
      </w:pP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r>
      <w:r w:rsidRPr="00305AD7">
        <w:rPr>
          <w:rFonts w:ascii="Times New Roman" w:eastAsia="Times New Roman" w:hAnsi="Times New Roman"/>
          <w:b/>
          <w:color w:val="000000" w:themeColor="text1"/>
          <w:sz w:val="24"/>
        </w:rPr>
        <w:t>Select several courses and add them to your shopping cart on PAWS.  ·</w:t>
      </w:r>
      <w:r w:rsidRPr="00305AD7">
        <w:rPr>
          <w:rFonts w:ascii="Times New Roman" w:eastAsia="Times New Roman" w:hAnsi="Times New Roman"/>
          <w:b/>
          <w:color w:val="000000" w:themeColor="text1"/>
          <w:sz w:val="24"/>
        </w:rPr>
        <w:tab/>
        <w:t>For the meeting, print and bring with you:</w:t>
      </w:r>
    </w:p>
    <w:p w14:paraId="7FC24F6B" w14:textId="77777777" w:rsidR="002256D8" w:rsidRPr="00305AD7" w:rsidRDefault="002256D8" w:rsidP="002256D8">
      <w:pPr>
        <w:tabs>
          <w:tab w:val="center" w:pos="1117"/>
          <w:tab w:val="center" w:pos="3844"/>
        </w:tabs>
        <w:spacing w:after="0"/>
        <w:rPr>
          <w:rFonts w:ascii="Times New Roman" w:hAnsi="Times New Roman"/>
          <w:color w:val="000000" w:themeColor="text1"/>
          <w:sz w:val="24"/>
        </w:rPr>
      </w:pPr>
      <w:r w:rsidRPr="00305AD7">
        <w:rPr>
          <w:rFonts w:ascii="Times New Roman" w:eastAsia="Calibri" w:hAnsi="Times New Roman"/>
          <w:color w:val="000000" w:themeColor="text1"/>
          <w:sz w:val="24"/>
        </w:rPr>
        <w:tab/>
      </w: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r>
      <w:r w:rsidRPr="00305AD7">
        <w:rPr>
          <w:rFonts w:ascii="Times New Roman" w:hAnsi="Times New Roman"/>
          <w:color w:val="000000" w:themeColor="text1"/>
          <w:sz w:val="24"/>
        </w:rPr>
        <w:t xml:space="preserve">Your Academic Requirements Report from PAWS </w:t>
      </w:r>
    </w:p>
    <w:p w14:paraId="5C6DA645" w14:textId="77777777" w:rsidR="002256D8" w:rsidRPr="00305AD7" w:rsidRDefault="002256D8" w:rsidP="002256D8">
      <w:pPr>
        <w:ind w:left="1080" w:right="1573"/>
        <w:rPr>
          <w:rFonts w:ascii="Times New Roman" w:hAnsi="Times New Roman"/>
          <w:color w:val="000000" w:themeColor="text1"/>
          <w:sz w:val="24"/>
        </w:rPr>
      </w:pP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r>
      <w:r w:rsidRPr="00305AD7">
        <w:rPr>
          <w:rFonts w:ascii="Times New Roman" w:hAnsi="Times New Roman"/>
          <w:color w:val="000000" w:themeColor="text1"/>
          <w:sz w:val="24"/>
        </w:rPr>
        <w:t xml:space="preserve">An updated program planner or advising document from the department website </w:t>
      </w:r>
      <w:r w:rsidRPr="00305AD7">
        <w:rPr>
          <w:rFonts w:ascii="Times New Roman" w:eastAsia="Times New Roman" w:hAnsi="Times New Roman"/>
          <w:color w:val="000000" w:themeColor="text1"/>
          <w:sz w:val="24"/>
        </w:rPr>
        <w:t>·</w:t>
      </w:r>
      <w:r w:rsidRPr="00305AD7">
        <w:rPr>
          <w:rFonts w:ascii="Times New Roman" w:eastAsia="Times New Roman" w:hAnsi="Times New Roman"/>
          <w:color w:val="000000" w:themeColor="text1"/>
          <w:sz w:val="24"/>
        </w:rPr>
        <w:tab/>
      </w:r>
      <w:proofErr w:type="gramStart"/>
      <w:r w:rsidRPr="00305AD7">
        <w:rPr>
          <w:rFonts w:ascii="Times New Roman" w:hAnsi="Times New Roman"/>
          <w:color w:val="000000" w:themeColor="text1"/>
          <w:sz w:val="24"/>
        </w:rPr>
        <w:t>Your</w:t>
      </w:r>
      <w:proofErr w:type="gramEnd"/>
      <w:r w:rsidRPr="00305AD7">
        <w:rPr>
          <w:rFonts w:ascii="Times New Roman" w:hAnsi="Times New Roman"/>
          <w:color w:val="000000" w:themeColor="text1"/>
          <w:sz w:val="24"/>
        </w:rPr>
        <w:t xml:space="preserve"> unofficial transcript from PAWS</w:t>
      </w:r>
    </w:p>
    <w:p w14:paraId="75907C34" w14:textId="77777777" w:rsidR="00835848" w:rsidRPr="00305AD7" w:rsidRDefault="002256D8" w:rsidP="00835848">
      <w:pPr>
        <w:ind w:left="-15" w:right="9"/>
        <w:rPr>
          <w:rFonts w:ascii="Times New Roman" w:hAnsi="Times New Roman"/>
          <w:color w:val="000000" w:themeColor="text1"/>
          <w:sz w:val="24"/>
        </w:rPr>
      </w:pPr>
      <w:r w:rsidRPr="00305AD7">
        <w:rPr>
          <w:rFonts w:ascii="Times New Roman" w:hAnsi="Times New Roman"/>
          <w:color w:val="000000" w:themeColor="text1"/>
          <w:sz w:val="24"/>
        </w:rPr>
        <w:t xml:space="preserve">You have many opportunities available to you during your academic career at TCNJ, including minors, double majors, concentrations, study abroad experiences, and internships. Ask your advisor for assistance with mapping out your academic career! </w:t>
      </w:r>
    </w:p>
    <w:p w14:paraId="07A76E94" w14:textId="77777777" w:rsidR="00835848" w:rsidRPr="00305AD7" w:rsidRDefault="00835848" w:rsidP="00577C1B">
      <w:pPr>
        <w:pStyle w:val="NoSpacing"/>
        <w:rPr>
          <w:rFonts w:ascii="Times New Roman" w:hAnsi="Times New Roman"/>
          <w:color w:val="000000" w:themeColor="text1"/>
          <w:sz w:val="24"/>
        </w:rPr>
      </w:pPr>
    </w:p>
    <w:p w14:paraId="3D49CC9A" w14:textId="77777777" w:rsidR="00577C1B" w:rsidRPr="00305AD7" w:rsidRDefault="002256D8" w:rsidP="00577C1B">
      <w:pPr>
        <w:pStyle w:val="ListParagraph"/>
        <w:numPr>
          <w:ilvl w:val="0"/>
          <w:numId w:val="8"/>
        </w:numPr>
        <w:spacing w:after="298" w:line="260" w:lineRule="auto"/>
        <w:rPr>
          <w:rFonts w:ascii="Times New Roman" w:hAnsi="Times New Roman"/>
          <w:color w:val="000000" w:themeColor="text1"/>
          <w:sz w:val="24"/>
        </w:rPr>
      </w:pPr>
      <w:r w:rsidRPr="00305AD7">
        <w:rPr>
          <w:rFonts w:ascii="Times New Roman" w:eastAsia="Times New Roman" w:hAnsi="Times New Roman"/>
          <w:b/>
          <w:color w:val="000000" w:themeColor="text1"/>
          <w:sz w:val="24"/>
        </w:rPr>
        <w:t>Academic Holds –</w:t>
      </w:r>
      <w:r w:rsidRPr="00305AD7">
        <w:rPr>
          <w:rFonts w:ascii="Times New Roman" w:hAnsi="Times New Roman"/>
          <w:color w:val="000000" w:themeColor="text1"/>
          <w:sz w:val="24"/>
        </w:rPr>
        <w:t xml:space="preserve"> If you have an academic hold on your account, you </w:t>
      </w:r>
      <w:r w:rsidRPr="00305AD7">
        <w:rPr>
          <w:rFonts w:ascii="Times New Roman" w:eastAsia="Times New Roman" w:hAnsi="Times New Roman"/>
          <w:b/>
          <w:color w:val="000000" w:themeColor="text1"/>
          <w:sz w:val="24"/>
        </w:rPr>
        <w:t>cannot register</w:t>
      </w:r>
      <w:r w:rsidRPr="00305AD7">
        <w:rPr>
          <w:rFonts w:ascii="Times New Roman" w:hAnsi="Times New Roman"/>
          <w:color w:val="000000" w:themeColor="text1"/>
          <w:sz w:val="24"/>
        </w:rPr>
        <w:t xml:space="preserve"> for any courses until you meet with your advisor.</w:t>
      </w:r>
      <w:r w:rsidR="00577C1B" w:rsidRPr="00305AD7">
        <w:rPr>
          <w:rFonts w:ascii="Times New Roman" w:hAnsi="Times New Roman"/>
          <w:color w:val="000000" w:themeColor="text1"/>
          <w:sz w:val="24"/>
        </w:rPr>
        <w:t xml:space="preserve">  </w:t>
      </w:r>
      <w:r w:rsidR="00577C1B" w:rsidRPr="00305AD7">
        <w:rPr>
          <w:rFonts w:ascii="Times New Roman" w:hAnsi="Times New Roman"/>
          <w:b/>
          <w:color w:val="000000" w:themeColor="text1"/>
          <w:sz w:val="24"/>
        </w:rPr>
        <w:t>All first-year students and incoming transfer students have holds.</w:t>
      </w:r>
      <w:r w:rsidRPr="00305AD7">
        <w:rPr>
          <w:rFonts w:ascii="Times New Roman" w:hAnsi="Times New Roman"/>
          <w:b/>
          <w:color w:val="000000" w:themeColor="text1"/>
          <w:sz w:val="24"/>
        </w:rPr>
        <w:t xml:space="preserve"> </w:t>
      </w:r>
      <w:r w:rsidRPr="00305AD7">
        <w:rPr>
          <w:rFonts w:ascii="Times New Roman" w:hAnsi="Times New Roman"/>
          <w:color w:val="000000" w:themeColor="text1"/>
          <w:sz w:val="24"/>
        </w:rPr>
        <w:t xml:space="preserve">  </w:t>
      </w:r>
      <w:r w:rsidRPr="00305AD7">
        <w:rPr>
          <w:rFonts w:ascii="Times New Roman" w:eastAsia="Times New Roman" w:hAnsi="Times New Roman"/>
          <w:b/>
          <w:color w:val="000000" w:themeColor="text1"/>
          <w:sz w:val="24"/>
        </w:rPr>
        <w:t xml:space="preserve">Only your academic advisor can lift advising holds.  You may also have a hold on your account for health, housing or finances, which cannot be lifted by your advisor. </w:t>
      </w:r>
    </w:p>
    <w:p w14:paraId="533B098F" w14:textId="77777777" w:rsidR="00577C1B" w:rsidRPr="00305AD7" w:rsidRDefault="00577C1B" w:rsidP="00577C1B">
      <w:pPr>
        <w:pStyle w:val="ListParagraph"/>
        <w:rPr>
          <w:rFonts w:ascii="Times New Roman" w:hAnsi="Times New Roman"/>
          <w:color w:val="000000" w:themeColor="text1"/>
          <w:sz w:val="24"/>
        </w:rPr>
      </w:pPr>
    </w:p>
    <w:p w14:paraId="1AEA9615" w14:textId="77777777" w:rsidR="00577C1B" w:rsidRPr="00305AD7" w:rsidRDefault="00577C1B" w:rsidP="00577C1B">
      <w:pPr>
        <w:pStyle w:val="ListParagraph"/>
        <w:spacing w:after="298" w:line="260" w:lineRule="auto"/>
        <w:rPr>
          <w:rFonts w:ascii="Times New Roman" w:hAnsi="Times New Roman"/>
          <w:color w:val="000000" w:themeColor="text1"/>
          <w:sz w:val="24"/>
        </w:rPr>
      </w:pPr>
    </w:p>
    <w:p w14:paraId="348C6305" w14:textId="77777777" w:rsidR="002256D8" w:rsidRPr="00305AD7" w:rsidRDefault="002256D8" w:rsidP="00577C1B">
      <w:pPr>
        <w:pStyle w:val="ListParagraph"/>
        <w:numPr>
          <w:ilvl w:val="0"/>
          <w:numId w:val="8"/>
        </w:numPr>
        <w:spacing w:after="0" w:line="260" w:lineRule="auto"/>
        <w:rPr>
          <w:rFonts w:ascii="Times New Roman" w:hAnsi="Times New Roman"/>
          <w:color w:val="000000" w:themeColor="text1"/>
          <w:sz w:val="24"/>
        </w:rPr>
      </w:pPr>
      <w:r w:rsidRPr="00305AD7">
        <w:rPr>
          <w:rFonts w:ascii="Times New Roman" w:eastAsia="Times New Roman" w:hAnsi="Times New Roman"/>
          <w:b/>
          <w:color w:val="000000" w:themeColor="text1"/>
          <w:sz w:val="24"/>
        </w:rPr>
        <w:t>Additional Resources</w:t>
      </w:r>
      <w:r w:rsidR="00577C1B" w:rsidRPr="00305AD7">
        <w:rPr>
          <w:rFonts w:ascii="Times New Roman" w:eastAsia="Times New Roman" w:hAnsi="Times New Roman"/>
          <w:b/>
          <w:color w:val="000000" w:themeColor="text1"/>
          <w:sz w:val="24"/>
        </w:rPr>
        <w:t>:</w:t>
      </w:r>
    </w:p>
    <w:p w14:paraId="08BF83EC" w14:textId="77777777" w:rsidR="002256D8" w:rsidRPr="00305AD7" w:rsidRDefault="002256D8" w:rsidP="00577C1B">
      <w:pPr>
        <w:pStyle w:val="ListParagraph"/>
        <w:spacing w:after="0" w:line="259" w:lineRule="auto"/>
        <w:ind w:right="914"/>
        <w:rPr>
          <w:rFonts w:ascii="Times New Roman" w:hAnsi="Times New Roman"/>
          <w:color w:val="000000" w:themeColor="text1"/>
          <w:sz w:val="24"/>
          <w:u w:val="single" w:color="000000"/>
        </w:rPr>
      </w:pPr>
      <w:r w:rsidRPr="00305AD7">
        <w:rPr>
          <w:rFonts w:ascii="Times New Roman" w:hAnsi="Times New Roman"/>
          <w:color w:val="000000" w:themeColor="text1"/>
          <w:sz w:val="24"/>
        </w:rPr>
        <w:t xml:space="preserve">School of Humanities and Social Science - </w:t>
      </w:r>
      <w:hyperlink r:id="rId8">
        <w:r w:rsidRPr="00305AD7">
          <w:rPr>
            <w:rFonts w:ascii="Times New Roman" w:hAnsi="Times New Roman"/>
            <w:color w:val="000000" w:themeColor="text1"/>
            <w:sz w:val="24"/>
            <w:u w:val="single" w:color="000000"/>
          </w:rPr>
          <w:t xml:space="preserve">hss.pages.tcnj.edu/resources-for/advising-resources/ </w:t>
        </w:r>
      </w:hyperlink>
      <w:r w:rsidRPr="00305AD7">
        <w:rPr>
          <w:rFonts w:ascii="Times New Roman" w:hAnsi="Times New Roman"/>
          <w:color w:val="000000" w:themeColor="text1"/>
          <w:sz w:val="24"/>
        </w:rPr>
        <w:t xml:space="preserve">History Department - </w:t>
      </w:r>
      <w:r w:rsidRPr="00305AD7">
        <w:rPr>
          <w:rFonts w:ascii="Times New Roman" w:hAnsi="Times New Roman"/>
          <w:color w:val="000000" w:themeColor="text1"/>
          <w:sz w:val="24"/>
          <w:u w:val="single" w:color="000000"/>
        </w:rPr>
        <w:t>history.pages.tcnj.edu</w:t>
      </w:r>
    </w:p>
    <w:p w14:paraId="3634A4B0" w14:textId="77777777" w:rsidR="002256D8" w:rsidRPr="00305AD7" w:rsidRDefault="002256D8" w:rsidP="002256D8">
      <w:pPr>
        <w:spacing w:after="0" w:line="259" w:lineRule="auto"/>
        <w:ind w:right="914"/>
        <w:rPr>
          <w:rFonts w:ascii="Times New Roman" w:hAnsi="Times New Roman"/>
          <w:color w:val="000000" w:themeColor="text1"/>
          <w:sz w:val="24"/>
        </w:rPr>
      </w:pPr>
    </w:p>
    <w:p w14:paraId="1C9ED75F" w14:textId="77777777" w:rsidR="002256D8" w:rsidRPr="00305AD7" w:rsidRDefault="002256D8" w:rsidP="002256D8">
      <w:pPr>
        <w:spacing w:after="90" w:line="259" w:lineRule="auto"/>
        <w:ind w:left="-5" w:hanging="10"/>
        <w:rPr>
          <w:rFonts w:ascii="Times New Roman" w:eastAsia="Times New Roman" w:hAnsi="Times New Roman"/>
          <w:b/>
          <w:color w:val="000000" w:themeColor="text1"/>
          <w:sz w:val="24"/>
          <w:u w:val="single" w:color="000000"/>
        </w:rPr>
      </w:pPr>
    </w:p>
    <w:p w14:paraId="14B90C6A" w14:textId="77777777" w:rsidR="002256D8" w:rsidRPr="00305AD7" w:rsidRDefault="002256D8" w:rsidP="002256D8">
      <w:pPr>
        <w:spacing w:after="90" w:line="259" w:lineRule="auto"/>
        <w:ind w:left="-5" w:hanging="10"/>
        <w:rPr>
          <w:rFonts w:ascii="Times New Roman" w:eastAsia="Times New Roman" w:hAnsi="Times New Roman"/>
          <w:b/>
          <w:color w:val="000000" w:themeColor="text1"/>
          <w:sz w:val="24"/>
          <w:u w:val="single" w:color="000000"/>
        </w:rPr>
      </w:pPr>
    </w:p>
    <w:p w14:paraId="25D85623"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776D3A9A"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346E277F"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00EE0F3A"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47CAE09D"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4D17B7E2" w14:textId="77777777" w:rsidR="00301E96" w:rsidRPr="00305AD7" w:rsidRDefault="00301E96" w:rsidP="002256D8">
      <w:pPr>
        <w:spacing w:after="90" w:line="259" w:lineRule="auto"/>
        <w:ind w:left="-5" w:hanging="10"/>
        <w:rPr>
          <w:rFonts w:ascii="Times New Roman" w:eastAsia="Times New Roman" w:hAnsi="Times New Roman"/>
          <w:b/>
          <w:color w:val="000000" w:themeColor="text1"/>
          <w:sz w:val="24"/>
          <w:u w:val="single" w:color="000000"/>
        </w:rPr>
      </w:pPr>
    </w:p>
    <w:p w14:paraId="1A1DFB21" w14:textId="5A322C98" w:rsidR="002256D8" w:rsidRPr="00305AD7" w:rsidRDefault="0081010C" w:rsidP="00584C01">
      <w:pPr>
        <w:spacing w:after="90" w:line="259" w:lineRule="auto"/>
        <w:rPr>
          <w:rFonts w:ascii="Times New Roman" w:hAnsi="Times New Roman"/>
          <w:color w:val="000000" w:themeColor="text1"/>
          <w:sz w:val="24"/>
        </w:rPr>
      </w:pPr>
      <w:r w:rsidRPr="00305AD7">
        <w:rPr>
          <w:rFonts w:ascii="Times New Roman" w:eastAsia="Times New Roman" w:hAnsi="Times New Roman"/>
          <w:b/>
          <w:color w:val="000000" w:themeColor="text1"/>
          <w:sz w:val="24"/>
          <w:u w:val="single" w:color="000000"/>
        </w:rPr>
        <w:lastRenderedPageBreak/>
        <w:t>FALL</w:t>
      </w:r>
      <w:r w:rsidR="00956725" w:rsidRPr="00305AD7">
        <w:rPr>
          <w:rFonts w:ascii="Times New Roman" w:eastAsia="Times New Roman" w:hAnsi="Times New Roman"/>
          <w:b/>
          <w:color w:val="000000" w:themeColor="text1"/>
          <w:sz w:val="24"/>
          <w:u w:val="single" w:color="000000"/>
        </w:rPr>
        <w:t xml:space="preserve"> 2015</w:t>
      </w:r>
      <w:r w:rsidR="002256D8" w:rsidRPr="00305AD7">
        <w:rPr>
          <w:rFonts w:ascii="Times New Roman" w:eastAsia="Times New Roman" w:hAnsi="Times New Roman"/>
          <w:b/>
          <w:color w:val="000000" w:themeColor="text1"/>
          <w:sz w:val="24"/>
          <w:u w:val="single" w:color="000000"/>
        </w:rPr>
        <w:t xml:space="preserve"> COURSE OFFERINGS</w:t>
      </w:r>
      <w:r w:rsidR="002256D8" w:rsidRPr="00305AD7">
        <w:rPr>
          <w:rFonts w:ascii="Times New Roman" w:eastAsia="Times New Roman" w:hAnsi="Times New Roman"/>
          <w:b/>
          <w:color w:val="000000" w:themeColor="text1"/>
          <w:sz w:val="24"/>
        </w:rPr>
        <w:t xml:space="preserve"> </w:t>
      </w:r>
    </w:p>
    <w:p w14:paraId="0B37D272" w14:textId="77777777" w:rsidR="002256D8" w:rsidRPr="00305AD7" w:rsidRDefault="002256D8" w:rsidP="005F7007">
      <w:pPr>
        <w:spacing w:after="125" w:line="259" w:lineRule="auto"/>
        <w:ind w:left="32"/>
        <w:rPr>
          <w:rFonts w:ascii="Times New Roman" w:eastAsia="Times New Roman" w:hAnsi="Times New Roman"/>
          <w:b/>
          <w:i/>
          <w:color w:val="000000" w:themeColor="text1"/>
          <w:sz w:val="24"/>
        </w:rPr>
      </w:pPr>
      <w:r w:rsidRPr="00305AD7">
        <w:rPr>
          <w:rFonts w:ascii="Times New Roman" w:eastAsia="Times New Roman" w:hAnsi="Times New Roman"/>
          <w:b/>
          <w:i/>
          <w:color w:val="000000" w:themeColor="text1"/>
          <w:sz w:val="24"/>
        </w:rPr>
        <w:t>All HIS courses fulfill Social Change in Historical Perspective.  Review the course listings for additional liberal learning</w:t>
      </w:r>
      <w:r w:rsidR="005F7007" w:rsidRPr="00305AD7">
        <w:rPr>
          <w:rFonts w:ascii="Times New Roman" w:eastAsia="Times New Roman" w:hAnsi="Times New Roman"/>
          <w:b/>
          <w:i/>
          <w:color w:val="000000" w:themeColor="text1"/>
          <w:sz w:val="24"/>
        </w:rPr>
        <w:t xml:space="preserve"> component of Civic Responsibilities.</w:t>
      </w:r>
    </w:p>
    <w:p w14:paraId="77910E64" w14:textId="77777777" w:rsidR="002256D8" w:rsidRPr="00305AD7" w:rsidRDefault="002256D8" w:rsidP="002256D8">
      <w:pPr>
        <w:spacing w:after="125" w:line="259" w:lineRule="auto"/>
        <w:ind w:left="32"/>
        <w:rPr>
          <w:rFonts w:ascii="Times New Roman" w:hAnsi="Times New Roman"/>
          <w:b/>
          <w:color w:val="000000" w:themeColor="text1"/>
          <w:sz w:val="28"/>
          <w:szCs w:val="28"/>
        </w:rPr>
      </w:pPr>
      <w:r w:rsidRPr="00305AD7">
        <w:rPr>
          <w:rFonts w:ascii="Times New Roman" w:hAnsi="Times New Roman"/>
          <w:b/>
          <w:color w:val="000000" w:themeColor="text1"/>
          <w:sz w:val="28"/>
          <w:szCs w:val="28"/>
        </w:rPr>
        <w:t>HIS 100-level Gateway Courses</w:t>
      </w:r>
    </w:p>
    <w:p w14:paraId="0FA393B5" w14:textId="77777777" w:rsidR="00966D84" w:rsidRPr="00305AD7" w:rsidRDefault="00966D84" w:rsidP="002256D8">
      <w:pPr>
        <w:spacing w:after="125" w:line="259" w:lineRule="auto"/>
        <w:ind w:left="32"/>
        <w:rPr>
          <w:rFonts w:ascii="Times New Roman" w:hAnsi="Times New Roman"/>
          <w:b/>
          <w:color w:val="000000" w:themeColor="text1"/>
          <w:sz w:val="28"/>
          <w:szCs w:val="28"/>
          <w:u w:val="single"/>
        </w:rPr>
      </w:pPr>
    </w:p>
    <w:p w14:paraId="289F46B2" w14:textId="77777777" w:rsidR="0081010C" w:rsidRPr="00305AD7" w:rsidRDefault="0081010C" w:rsidP="002256D8">
      <w:pPr>
        <w:spacing w:after="0" w:line="240" w:lineRule="auto"/>
        <w:rPr>
          <w:rFonts w:ascii="Times New Roman" w:hAnsi="Times New Roman"/>
          <w:color w:val="000000" w:themeColor="text1"/>
          <w:sz w:val="28"/>
          <w:u w:val="single"/>
        </w:rPr>
      </w:pPr>
    </w:p>
    <w:p w14:paraId="116641A7" w14:textId="73DAB6AF" w:rsidR="002256D8" w:rsidRPr="00305AD7" w:rsidRDefault="0081010C"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8"/>
          <w:u w:val="single"/>
        </w:rPr>
        <w:t>Fall</w:t>
      </w:r>
      <w:r w:rsidR="00F50D33" w:rsidRPr="00305AD7">
        <w:rPr>
          <w:rFonts w:ascii="Times New Roman" w:hAnsi="Times New Roman"/>
          <w:color w:val="000000" w:themeColor="text1"/>
          <w:sz w:val="28"/>
          <w:u w:val="single"/>
        </w:rPr>
        <w:t xml:space="preserve"> 2015</w:t>
      </w:r>
    </w:p>
    <w:tbl>
      <w:tblPr>
        <w:tblStyle w:val="TableGrid"/>
        <w:tblW w:w="10805" w:type="dxa"/>
        <w:tblInd w:w="15" w:type="dxa"/>
        <w:tblCellMar>
          <w:top w:w="7" w:type="dxa"/>
          <w:left w:w="5" w:type="dxa"/>
          <w:right w:w="31" w:type="dxa"/>
        </w:tblCellMar>
        <w:tblLook w:val="04A0" w:firstRow="1" w:lastRow="0" w:firstColumn="1" w:lastColumn="0" w:noHBand="0" w:noVBand="1"/>
      </w:tblPr>
      <w:tblGrid>
        <w:gridCol w:w="1223"/>
        <w:gridCol w:w="647"/>
        <w:gridCol w:w="2262"/>
        <w:gridCol w:w="1008"/>
        <w:gridCol w:w="870"/>
        <w:gridCol w:w="1571"/>
        <w:gridCol w:w="964"/>
        <w:gridCol w:w="1198"/>
        <w:gridCol w:w="1062"/>
      </w:tblGrid>
      <w:tr w:rsidR="006E537F" w:rsidRPr="00305AD7" w14:paraId="785E50E1"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1AF14E4E" w14:textId="77777777" w:rsidR="002256D8" w:rsidRPr="00305AD7" w:rsidRDefault="002256D8" w:rsidP="002D76C5">
            <w:pPr>
              <w:spacing w:after="0" w:line="259" w:lineRule="auto"/>
              <w:ind w:left="25"/>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Course Code</w:t>
            </w:r>
          </w:p>
        </w:tc>
        <w:tc>
          <w:tcPr>
            <w:tcW w:w="647" w:type="dxa"/>
            <w:tcBorders>
              <w:top w:val="single" w:sz="4" w:space="0" w:color="000000"/>
              <w:left w:val="single" w:sz="4" w:space="0" w:color="000000"/>
              <w:bottom w:val="single" w:sz="4" w:space="0" w:color="000000"/>
              <w:right w:val="single" w:sz="4" w:space="0" w:color="000000"/>
            </w:tcBorders>
          </w:tcPr>
          <w:p w14:paraId="3655C760" w14:textId="77777777" w:rsidR="002256D8" w:rsidRPr="00305AD7" w:rsidRDefault="002256D8" w:rsidP="002D76C5">
            <w:pPr>
              <w:spacing w:after="0" w:line="259" w:lineRule="auto"/>
              <w:ind w:left="29"/>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Class #</w:t>
            </w:r>
          </w:p>
        </w:tc>
        <w:tc>
          <w:tcPr>
            <w:tcW w:w="2262" w:type="dxa"/>
            <w:tcBorders>
              <w:top w:val="single" w:sz="4" w:space="0" w:color="000000"/>
              <w:left w:val="single" w:sz="4" w:space="0" w:color="000000"/>
              <w:bottom w:val="single" w:sz="4" w:space="0" w:color="000000"/>
              <w:right w:val="single" w:sz="4" w:space="0" w:color="000000"/>
            </w:tcBorders>
          </w:tcPr>
          <w:p w14:paraId="13CE7AD4" w14:textId="77777777" w:rsidR="002256D8" w:rsidRPr="00305AD7" w:rsidRDefault="002256D8" w:rsidP="002D76C5">
            <w:pPr>
              <w:spacing w:after="0" w:line="259" w:lineRule="auto"/>
              <w:ind w:left="26"/>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Name</w:t>
            </w:r>
          </w:p>
        </w:tc>
        <w:tc>
          <w:tcPr>
            <w:tcW w:w="1008" w:type="dxa"/>
            <w:tcBorders>
              <w:top w:val="single" w:sz="4" w:space="0" w:color="000000"/>
              <w:left w:val="single" w:sz="4" w:space="0" w:color="000000"/>
              <w:bottom w:val="single" w:sz="4" w:space="0" w:color="000000"/>
              <w:right w:val="single" w:sz="4" w:space="0" w:color="000000"/>
            </w:tcBorders>
          </w:tcPr>
          <w:p w14:paraId="734ADF65" w14:textId="77777777" w:rsidR="002256D8" w:rsidRPr="00305AD7" w:rsidRDefault="002256D8" w:rsidP="002D76C5">
            <w:pPr>
              <w:spacing w:after="0" w:line="259" w:lineRule="auto"/>
              <w:ind w:left="54"/>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Professor</w:t>
            </w:r>
          </w:p>
        </w:tc>
        <w:tc>
          <w:tcPr>
            <w:tcW w:w="870" w:type="dxa"/>
            <w:tcBorders>
              <w:top w:val="single" w:sz="4" w:space="0" w:color="000000"/>
              <w:left w:val="single" w:sz="4" w:space="0" w:color="000000"/>
              <w:bottom w:val="single" w:sz="4" w:space="0" w:color="000000"/>
              <w:right w:val="single" w:sz="4" w:space="0" w:color="000000"/>
            </w:tcBorders>
          </w:tcPr>
          <w:p w14:paraId="1A69115E" w14:textId="77777777" w:rsidR="002256D8" w:rsidRPr="00305AD7" w:rsidRDefault="002256D8" w:rsidP="002D76C5">
            <w:pPr>
              <w:spacing w:after="0" w:line="259" w:lineRule="auto"/>
              <w:ind w:left="26"/>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Days</w:t>
            </w:r>
          </w:p>
        </w:tc>
        <w:tc>
          <w:tcPr>
            <w:tcW w:w="1571" w:type="dxa"/>
            <w:tcBorders>
              <w:top w:val="single" w:sz="4" w:space="0" w:color="000000"/>
              <w:left w:val="single" w:sz="4" w:space="0" w:color="000000"/>
              <w:bottom w:val="single" w:sz="4" w:space="0" w:color="000000"/>
              <w:right w:val="single" w:sz="4" w:space="0" w:color="000000"/>
            </w:tcBorders>
          </w:tcPr>
          <w:p w14:paraId="4BCBF760" w14:textId="77777777" w:rsidR="002256D8" w:rsidRPr="00305AD7" w:rsidRDefault="002256D8" w:rsidP="002D76C5">
            <w:pPr>
              <w:spacing w:after="0" w:line="259" w:lineRule="auto"/>
              <w:ind w:left="26"/>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Time</w:t>
            </w:r>
          </w:p>
        </w:tc>
        <w:tc>
          <w:tcPr>
            <w:tcW w:w="964" w:type="dxa"/>
            <w:tcBorders>
              <w:top w:val="single" w:sz="4" w:space="0" w:color="000000"/>
              <w:left w:val="single" w:sz="4" w:space="0" w:color="000000"/>
              <w:bottom w:val="single" w:sz="4" w:space="0" w:color="000000"/>
              <w:right w:val="single" w:sz="4" w:space="0" w:color="000000"/>
            </w:tcBorders>
          </w:tcPr>
          <w:p w14:paraId="6ADDE880" w14:textId="77777777" w:rsidR="002256D8" w:rsidRPr="00305AD7" w:rsidRDefault="002256D8" w:rsidP="002D76C5">
            <w:pPr>
              <w:spacing w:after="0" w:line="259" w:lineRule="auto"/>
              <w:ind w:left="103"/>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Regions</w:t>
            </w:r>
          </w:p>
        </w:tc>
        <w:tc>
          <w:tcPr>
            <w:tcW w:w="1198" w:type="dxa"/>
            <w:tcBorders>
              <w:top w:val="single" w:sz="4" w:space="0" w:color="000000"/>
              <w:left w:val="single" w:sz="4" w:space="0" w:color="000000"/>
              <w:bottom w:val="single" w:sz="4" w:space="0" w:color="000000"/>
              <w:right w:val="single" w:sz="4" w:space="0" w:color="000000"/>
            </w:tcBorders>
          </w:tcPr>
          <w:p w14:paraId="5E2D7367" w14:textId="77777777" w:rsidR="002256D8" w:rsidRPr="00305AD7" w:rsidRDefault="002256D8" w:rsidP="002D76C5">
            <w:pPr>
              <w:spacing w:after="0" w:line="259" w:lineRule="auto"/>
              <w:ind w:left="26"/>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Pre-modern</w:t>
            </w:r>
          </w:p>
        </w:tc>
        <w:tc>
          <w:tcPr>
            <w:tcW w:w="1062" w:type="dxa"/>
            <w:tcBorders>
              <w:top w:val="single" w:sz="4" w:space="0" w:color="000000"/>
              <w:left w:val="single" w:sz="4" w:space="0" w:color="000000"/>
              <w:bottom w:val="single" w:sz="4" w:space="0" w:color="000000"/>
              <w:right w:val="single" w:sz="4" w:space="0" w:color="000000"/>
            </w:tcBorders>
          </w:tcPr>
          <w:p w14:paraId="10B12ED5" w14:textId="77777777" w:rsidR="002256D8" w:rsidRPr="00305AD7" w:rsidRDefault="002256D8" w:rsidP="002D76C5">
            <w:pPr>
              <w:spacing w:after="0" w:line="259" w:lineRule="auto"/>
              <w:jc w:val="center"/>
              <w:rPr>
                <w:rFonts w:ascii="Times New Roman" w:hAnsi="Times New Roman"/>
                <w:color w:val="000000" w:themeColor="text1"/>
                <w:sz w:val="20"/>
                <w:szCs w:val="20"/>
              </w:rPr>
            </w:pPr>
            <w:r w:rsidRPr="00305AD7">
              <w:rPr>
                <w:rFonts w:ascii="Times New Roman" w:eastAsia="Times New Roman" w:hAnsi="Times New Roman"/>
                <w:b/>
                <w:color w:val="000000" w:themeColor="text1"/>
                <w:sz w:val="20"/>
                <w:szCs w:val="20"/>
              </w:rPr>
              <w:t>Liberal Learning</w:t>
            </w:r>
          </w:p>
        </w:tc>
      </w:tr>
      <w:tr w:rsidR="006E537F" w:rsidRPr="00305AD7" w14:paraId="2A3FCE63"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5088FAFA" w14:textId="78AB9EAE" w:rsidR="00670883" w:rsidRPr="00305AD7" w:rsidRDefault="00670883" w:rsidP="002D76C5">
            <w:pPr>
              <w:spacing w:after="0" w:line="259" w:lineRule="auto"/>
              <w:ind w:left="25"/>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HIS108-01</w:t>
            </w:r>
          </w:p>
        </w:tc>
        <w:tc>
          <w:tcPr>
            <w:tcW w:w="647" w:type="dxa"/>
            <w:tcBorders>
              <w:top w:val="single" w:sz="4" w:space="0" w:color="000000"/>
              <w:left w:val="single" w:sz="4" w:space="0" w:color="000000"/>
              <w:bottom w:val="single" w:sz="4" w:space="0" w:color="000000"/>
              <w:right w:val="single" w:sz="4" w:space="0" w:color="000000"/>
            </w:tcBorders>
          </w:tcPr>
          <w:p w14:paraId="32112DE6" w14:textId="04FF1414" w:rsidR="00670883" w:rsidRPr="00305AD7" w:rsidRDefault="00670883" w:rsidP="002D76C5">
            <w:pPr>
              <w:spacing w:after="0" w:line="259" w:lineRule="auto"/>
              <w:ind w:left="29"/>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80526</w:t>
            </w:r>
          </w:p>
        </w:tc>
        <w:tc>
          <w:tcPr>
            <w:tcW w:w="2262" w:type="dxa"/>
            <w:tcBorders>
              <w:top w:val="single" w:sz="4" w:space="0" w:color="000000"/>
              <w:left w:val="single" w:sz="4" w:space="0" w:color="000000"/>
              <w:bottom w:val="single" w:sz="4" w:space="0" w:color="000000"/>
              <w:right w:val="single" w:sz="4" w:space="0" w:color="000000"/>
            </w:tcBorders>
          </w:tcPr>
          <w:p w14:paraId="581AABAB" w14:textId="48B1F671" w:rsidR="00670883" w:rsidRPr="00305AD7" w:rsidRDefault="00670883" w:rsidP="002D76C5">
            <w:pPr>
              <w:spacing w:after="0" w:line="259" w:lineRule="auto"/>
              <w:ind w:left="26"/>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Late Antiquity</w:t>
            </w:r>
          </w:p>
        </w:tc>
        <w:tc>
          <w:tcPr>
            <w:tcW w:w="1008" w:type="dxa"/>
            <w:tcBorders>
              <w:top w:val="single" w:sz="4" w:space="0" w:color="000000"/>
              <w:left w:val="single" w:sz="4" w:space="0" w:color="000000"/>
              <w:bottom w:val="single" w:sz="4" w:space="0" w:color="000000"/>
              <w:right w:val="single" w:sz="4" w:space="0" w:color="000000"/>
            </w:tcBorders>
          </w:tcPr>
          <w:p w14:paraId="1238942B" w14:textId="6E482936" w:rsidR="00670883" w:rsidRPr="00305AD7" w:rsidRDefault="00670883" w:rsidP="002D76C5">
            <w:pPr>
              <w:spacing w:after="0" w:line="259" w:lineRule="auto"/>
              <w:ind w:left="54"/>
              <w:jc w:val="center"/>
              <w:rPr>
                <w:rFonts w:ascii="Times New Roman" w:eastAsia="Times New Roman" w:hAnsi="Times New Roman"/>
                <w:color w:val="000000" w:themeColor="text1"/>
                <w:sz w:val="20"/>
                <w:szCs w:val="20"/>
              </w:rPr>
            </w:pPr>
            <w:proofErr w:type="spellStart"/>
            <w:r w:rsidRPr="00305AD7">
              <w:rPr>
                <w:rFonts w:ascii="Times New Roman" w:eastAsia="Times New Roman" w:hAnsi="Times New Roman"/>
                <w:color w:val="000000" w:themeColor="text1"/>
                <w:sz w:val="20"/>
                <w:szCs w:val="20"/>
              </w:rPr>
              <w:t>Chiekova</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1F98EF51" w14:textId="6161E67D" w:rsidR="00670883" w:rsidRPr="00305AD7" w:rsidRDefault="00670883" w:rsidP="002D76C5">
            <w:pPr>
              <w:spacing w:after="0" w:line="259" w:lineRule="auto"/>
              <w:ind w:left="26"/>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4921CB05" w14:textId="1B22492C" w:rsidR="00670883" w:rsidRPr="00305AD7" w:rsidRDefault="00670883" w:rsidP="002D76C5">
            <w:pPr>
              <w:spacing w:after="0" w:line="259" w:lineRule="auto"/>
              <w:ind w:left="26"/>
              <w:jc w:val="center"/>
              <w:rPr>
                <w:rFonts w:ascii="Times New Roman" w:eastAsia="Times New Roman" w:hAnsi="Times New Roman"/>
                <w:color w:val="000000" w:themeColor="text1"/>
                <w:sz w:val="20"/>
                <w:szCs w:val="20"/>
              </w:rPr>
            </w:pPr>
            <w:r w:rsidRPr="00305AD7">
              <w:rPr>
                <w:rFonts w:ascii="Times New Roman" w:hAnsi="Times New Roman"/>
                <w:color w:val="000000" w:themeColor="text1"/>
                <w:sz w:val="20"/>
                <w:szCs w:val="20"/>
              </w:rPr>
              <w:t>12:30-1:50 pm</w:t>
            </w:r>
          </w:p>
        </w:tc>
        <w:tc>
          <w:tcPr>
            <w:tcW w:w="964" w:type="dxa"/>
            <w:tcBorders>
              <w:top w:val="single" w:sz="4" w:space="0" w:color="000000"/>
              <w:left w:val="single" w:sz="4" w:space="0" w:color="000000"/>
              <w:bottom w:val="single" w:sz="4" w:space="0" w:color="000000"/>
              <w:right w:val="single" w:sz="4" w:space="0" w:color="000000"/>
            </w:tcBorders>
          </w:tcPr>
          <w:p w14:paraId="30765B6E" w14:textId="77777777" w:rsidR="00670883" w:rsidRPr="00305AD7" w:rsidRDefault="00670883" w:rsidP="002D76C5">
            <w:pPr>
              <w:spacing w:after="0" w:line="259" w:lineRule="auto"/>
              <w:ind w:left="103"/>
              <w:jc w:val="center"/>
              <w:rPr>
                <w:rFonts w:ascii="Times New Roman" w:eastAsia="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479E51EB" w14:textId="77777777" w:rsidR="00670883" w:rsidRPr="00305AD7" w:rsidRDefault="00670883" w:rsidP="002D76C5">
            <w:pPr>
              <w:spacing w:after="0" w:line="259" w:lineRule="auto"/>
              <w:ind w:left="26"/>
              <w:jc w:val="center"/>
              <w:rPr>
                <w:rFonts w:ascii="Times New Roman" w:eastAsia="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1FB97EBD" w14:textId="0D5DD064" w:rsidR="00670883" w:rsidRPr="00305AD7" w:rsidRDefault="00670883" w:rsidP="002D76C5">
            <w:pPr>
              <w:spacing w:after="0" w:line="259"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Global</w:t>
            </w:r>
          </w:p>
        </w:tc>
      </w:tr>
      <w:tr w:rsidR="006E537F" w:rsidRPr="00305AD7" w14:paraId="3CE520DF"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5551CE15" w14:textId="197A29C6" w:rsidR="00CC4A94" w:rsidRPr="00305AD7" w:rsidRDefault="00CC4A94" w:rsidP="00F50D3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HIS </w:t>
            </w:r>
            <w:r w:rsidR="00670883" w:rsidRPr="00305AD7">
              <w:rPr>
                <w:rFonts w:ascii="Times New Roman" w:hAnsi="Times New Roman"/>
                <w:color w:val="000000" w:themeColor="text1"/>
                <w:sz w:val="20"/>
                <w:szCs w:val="20"/>
              </w:rPr>
              <w:t>109</w:t>
            </w:r>
            <w:r w:rsidR="00F50D33" w:rsidRPr="00305AD7">
              <w:rPr>
                <w:rFonts w:ascii="Times New Roman" w:hAnsi="Times New Roman"/>
                <w:color w:val="000000" w:themeColor="text1"/>
                <w:sz w:val="20"/>
                <w:szCs w:val="20"/>
              </w:rPr>
              <w:t>-01</w:t>
            </w:r>
          </w:p>
        </w:tc>
        <w:tc>
          <w:tcPr>
            <w:tcW w:w="647" w:type="dxa"/>
            <w:tcBorders>
              <w:top w:val="single" w:sz="4" w:space="0" w:color="000000"/>
              <w:left w:val="single" w:sz="4" w:space="0" w:color="000000"/>
              <w:bottom w:val="single" w:sz="4" w:space="0" w:color="000000"/>
              <w:right w:val="single" w:sz="4" w:space="0" w:color="000000"/>
            </w:tcBorders>
          </w:tcPr>
          <w:p w14:paraId="3E5BEFB1" w14:textId="07CB9BB6" w:rsidR="00CC4A94" w:rsidRPr="00305AD7" w:rsidRDefault="00670883" w:rsidP="002D76C5">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80527</w:t>
            </w:r>
          </w:p>
        </w:tc>
        <w:tc>
          <w:tcPr>
            <w:tcW w:w="2262" w:type="dxa"/>
            <w:tcBorders>
              <w:top w:val="single" w:sz="4" w:space="0" w:color="000000"/>
              <w:left w:val="single" w:sz="4" w:space="0" w:color="000000"/>
              <w:bottom w:val="single" w:sz="4" w:space="0" w:color="000000"/>
              <w:right w:val="single" w:sz="4" w:space="0" w:color="000000"/>
            </w:tcBorders>
          </w:tcPr>
          <w:p w14:paraId="68074100" w14:textId="0F3F73A0" w:rsidR="00CC4A94" w:rsidRPr="00305AD7" w:rsidRDefault="00670883" w:rsidP="00CC4A94">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Ancient Egypt and Neighbors</w:t>
            </w:r>
          </w:p>
        </w:tc>
        <w:tc>
          <w:tcPr>
            <w:tcW w:w="1008" w:type="dxa"/>
            <w:tcBorders>
              <w:top w:val="single" w:sz="4" w:space="0" w:color="000000"/>
              <w:left w:val="single" w:sz="4" w:space="0" w:color="000000"/>
              <w:bottom w:val="single" w:sz="4" w:space="0" w:color="000000"/>
              <w:right w:val="single" w:sz="4" w:space="0" w:color="000000"/>
            </w:tcBorders>
          </w:tcPr>
          <w:p w14:paraId="795585D2" w14:textId="77777777" w:rsidR="00CC4A94" w:rsidRPr="00305AD7" w:rsidRDefault="00F50D33"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Goldman</w:t>
            </w:r>
          </w:p>
        </w:tc>
        <w:tc>
          <w:tcPr>
            <w:tcW w:w="870" w:type="dxa"/>
            <w:tcBorders>
              <w:top w:val="single" w:sz="4" w:space="0" w:color="000000"/>
              <w:left w:val="single" w:sz="4" w:space="0" w:color="000000"/>
              <w:bottom w:val="single" w:sz="4" w:space="0" w:color="000000"/>
              <w:right w:val="single" w:sz="4" w:space="0" w:color="000000"/>
            </w:tcBorders>
          </w:tcPr>
          <w:p w14:paraId="60FBCDE9" w14:textId="06530FD4" w:rsidR="00CC4A94" w:rsidRPr="00305AD7" w:rsidRDefault="00670883" w:rsidP="00CC4A94">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371750F7" w14:textId="53DC114B" w:rsidR="00CC4A94" w:rsidRPr="00305AD7" w:rsidRDefault="00A77303"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w:t>
            </w:r>
            <w:r w:rsidR="00670883" w:rsidRPr="00305AD7">
              <w:rPr>
                <w:rFonts w:ascii="Times New Roman" w:hAnsi="Times New Roman"/>
                <w:color w:val="000000" w:themeColor="text1"/>
                <w:sz w:val="20"/>
                <w:szCs w:val="20"/>
              </w:rPr>
              <w:t>am-12:20 pm</w:t>
            </w:r>
          </w:p>
        </w:tc>
        <w:tc>
          <w:tcPr>
            <w:tcW w:w="964" w:type="dxa"/>
            <w:tcBorders>
              <w:top w:val="single" w:sz="4" w:space="0" w:color="000000"/>
              <w:left w:val="single" w:sz="4" w:space="0" w:color="000000"/>
              <w:bottom w:val="single" w:sz="4" w:space="0" w:color="000000"/>
              <w:right w:val="single" w:sz="4" w:space="0" w:color="000000"/>
            </w:tcBorders>
          </w:tcPr>
          <w:p w14:paraId="1489EE19" w14:textId="77777777" w:rsidR="00CC4A94" w:rsidRPr="00305AD7" w:rsidRDefault="00CC4A94"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0A7FEACF" w14:textId="48906590" w:rsidR="00CC4A94" w:rsidRPr="00305AD7" w:rsidRDefault="00114D1C"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6483D7BA" w14:textId="77777777" w:rsidR="00CC4A94" w:rsidRPr="00305AD7" w:rsidRDefault="00670883"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p w14:paraId="685FC3BD" w14:textId="494483DF" w:rsidR="00670883" w:rsidRPr="00305AD7" w:rsidRDefault="00670883" w:rsidP="002D76C5">
            <w:pPr>
              <w:spacing w:after="0" w:line="259" w:lineRule="auto"/>
              <w:ind w:left="26"/>
              <w:jc w:val="center"/>
              <w:rPr>
                <w:rFonts w:ascii="Times New Roman" w:hAnsi="Times New Roman"/>
                <w:color w:val="000000" w:themeColor="text1"/>
                <w:sz w:val="20"/>
                <w:szCs w:val="20"/>
              </w:rPr>
            </w:pPr>
          </w:p>
        </w:tc>
      </w:tr>
      <w:tr w:rsidR="006E537F" w:rsidRPr="00305AD7" w14:paraId="49492B10"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7446FAF9" w14:textId="29213C62" w:rsidR="00670883" w:rsidRPr="00305AD7" w:rsidRDefault="00670883" w:rsidP="00F50D3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HIS117-01</w:t>
            </w:r>
          </w:p>
        </w:tc>
        <w:tc>
          <w:tcPr>
            <w:tcW w:w="647" w:type="dxa"/>
            <w:tcBorders>
              <w:top w:val="single" w:sz="4" w:space="0" w:color="000000"/>
              <w:left w:val="single" w:sz="4" w:space="0" w:color="000000"/>
              <w:bottom w:val="single" w:sz="4" w:space="0" w:color="000000"/>
              <w:right w:val="single" w:sz="4" w:space="0" w:color="000000"/>
            </w:tcBorders>
          </w:tcPr>
          <w:p w14:paraId="62170E34" w14:textId="153C03C2" w:rsidR="00670883" w:rsidRPr="00305AD7" w:rsidRDefault="00670883" w:rsidP="002D76C5">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82247</w:t>
            </w:r>
          </w:p>
        </w:tc>
        <w:tc>
          <w:tcPr>
            <w:tcW w:w="2262" w:type="dxa"/>
            <w:tcBorders>
              <w:top w:val="single" w:sz="4" w:space="0" w:color="000000"/>
              <w:left w:val="single" w:sz="4" w:space="0" w:color="000000"/>
              <w:bottom w:val="single" w:sz="4" w:space="0" w:color="000000"/>
              <w:right w:val="single" w:sz="4" w:space="0" w:color="000000"/>
            </w:tcBorders>
          </w:tcPr>
          <w:p w14:paraId="2988C286" w14:textId="3A68F4C8" w:rsidR="00670883" w:rsidRPr="00305AD7" w:rsidRDefault="00670883" w:rsidP="00CC4A94">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Early Modern Europe- British History</w:t>
            </w:r>
          </w:p>
        </w:tc>
        <w:tc>
          <w:tcPr>
            <w:tcW w:w="1008" w:type="dxa"/>
            <w:tcBorders>
              <w:top w:val="single" w:sz="4" w:space="0" w:color="000000"/>
              <w:left w:val="single" w:sz="4" w:space="0" w:color="000000"/>
              <w:bottom w:val="single" w:sz="4" w:space="0" w:color="000000"/>
              <w:right w:val="single" w:sz="4" w:space="0" w:color="000000"/>
            </w:tcBorders>
          </w:tcPr>
          <w:p w14:paraId="7E9B5C27" w14:textId="3522653E" w:rsidR="00670883" w:rsidRPr="00305AD7" w:rsidRDefault="00670883" w:rsidP="002D76C5">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Buehner</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292B3D54" w14:textId="6783652F" w:rsidR="00670883" w:rsidRPr="00305AD7" w:rsidRDefault="00670883" w:rsidP="00CC4A94">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7ADC8E69" w14:textId="19CDF227" w:rsidR="00670883" w:rsidRPr="00305AD7" w:rsidRDefault="00670883"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964" w:type="dxa"/>
            <w:tcBorders>
              <w:top w:val="single" w:sz="4" w:space="0" w:color="000000"/>
              <w:left w:val="single" w:sz="4" w:space="0" w:color="000000"/>
              <w:bottom w:val="single" w:sz="4" w:space="0" w:color="000000"/>
              <w:right w:val="single" w:sz="4" w:space="0" w:color="000000"/>
            </w:tcBorders>
          </w:tcPr>
          <w:p w14:paraId="7A505C9C" w14:textId="77777777" w:rsidR="00670883" w:rsidRPr="00305AD7" w:rsidRDefault="00670883" w:rsidP="002D76C5">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77FDC048" w14:textId="77777777" w:rsidR="00670883" w:rsidRPr="00305AD7" w:rsidRDefault="00670883" w:rsidP="002D76C5">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5CC694D9" w14:textId="0392CF26" w:rsidR="00670883" w:rsidRPr="00305AD7" w:rsidRDefault="00670883"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F29720D"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3D2AE47A" w14:textId="77777777" w:rsidR="00CC4A94" w:rsidRPr="00305AD7" w:rsidRDefault="00CC4A94" w:rsidP="00F50D3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HIS </w:t>
            </w:r>
            <w:r w:rsidR="00F50D33" w:rsidRPr="00305AD7">
              <w:rPr>
                <w:rFonts w:ascii="Times New Roman" w:hAnsi="Times New Roman"/>
                <w:color w:val="000000" w:themeColor="text1"/>
                <w:sz w:val="20"/>
                <w:szCs w:val="20"/>
              </w:rPr>
              <w:t>130-01</w:t>
            </w:r>
          </w:p>
        </w:tc>
        <w:tc>
          <w:tcPr>
            <w:tcW w:w="647" w:type="dxa"/>
            <w:tcBorders>
              <w:top w:val="single" w:sz="4" w:space="0" w:color="000000"/>
              <w:left w:val="single" w:sz="4" w:space="0" w:color="000000"/>
              <w:bottom w:val="single" w:sz="4" w:space="0" w:color="000000"/>
              <w:right w:val="single" w:sz="4" w:space="0" w:color="000000"/>
            </w:tcBorders>
          </w:tcPr>
          <w:p w14:paraId="318BF184" w14:textId="77777777" w:rsidR="00CC4A94" w:rsidRPr="00305AD7" w:rsidRDefault="00FE00BE" w:rsidP="002D76C5">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42189</w:t>
            </w:r>
          </w:p>
        </w:tc>
        <w:tc>
          <w:tcPr>
            <w:tcW w:w="2262" w:type="dxa"/>
            <w:tcBorders>
              <w:top w:val="single" w:sz="4" w:space="0" w:color="000000"/>
              <w:left w:val="single" w:sz="4" w:space="0" w:color="000000"/>
              <w:bottom w:val="single" w:sz="4" w:space="0" w:color="000000"/>
              <w:right w:val="single" w:sz="4" w:space="0" w:color="000000"/>
            </w:tcBorders>
          </w:tcPr>
          <w:p w14:paraId="60BD1C95" w14:textId="22C787AE" w:rsidR="00CC4A94" w:rsidRPr="00305AD7" w:rsidRDefault="00387BDB" w:rsidP="00871B67">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Topics in Asia/Eurasia/Mid. East: </w:t>
            </w:r>
            <w:r w:rsidR="00871B67" w:rsidRPr="00305AD7">
              <w:rPr>
                <w:rFonts w:ascii="Times New Roman" w:hAnsi="Times New Roman"/>
                <w:color w:val="000000" w:themeColor="text1"/>
                <w:sz w:val="20"/>
                <w:szCs w:val="20"/>
              </w:rPr>
              <w:t>Early Japan</w:t>
            </w:r>
          </w:p>
        </w:tc>
        <w:tc>
          <w:tcPr>
            <w:tcW w:w="1008" w:type="dxa"/>
            <w:tcBorders>
              <w:top w:val="single" w:sz="4" w:space="0" w:color="000000"/>
              <w:left w:val="single" w:sz="4" w:space="0" w:color="000000"/>
              <w:bottom w:val="single" w:sz="4" w:space="0" w:color="000000"/>
              <w:right w:val="single" w:sz="4" w:space="0" w:color="000000"/>
            </w:tcBorders>
          </w:tcPr>
          <w:p w14:paraId="51FE72D8" w14:textId="11D808E3" w:rsidR="00CC4A94" w:rsidRPr="00305AD7" w:rsidRDefault="00871B67"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Rice</w:t>
            </w:r>
          </w:p>
        </w:tc>
        <w:tc>
          <w:tcPr>
            <w:tcW w:w="870" w:type="dxa"/>
            <w:tcBorders>
              <w:top w:val="single" w:sz="4" w:space="0" w:color="000000"/>
              <w:left w:val="single" w:sz="4" w:space="0" w:color="000000"/>
              <w:bottom w:val="single" w:sz="4" w:space="0" w:color="000000"/>
              <w:right w:val="single" w:sz="4" w:space="0" w:color="000000"/>
            </w:tcBorders>
          </w:tcPr>
          <w:p w14:paraId="2988A5D5" w14:textId="6283761A" w:rsidR="00F50D33" w:rsidRPr="00305AD7" w:rsidRDefault="00871B67" w:rsidP="00453018">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7A4E9C4A" w14:textId="7E1C2BEC" w:rsidR="00CC4A94" w:rsidRPr="00305AD7" w:rsidRDefault="00871B67"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8:00-9:20 am</w:t>
            </w:r>
          </w:p>
        </w:tc>
        <w:tc>
          <w:tcPr>
            <w:tcW w:w="964" w:type="dxa"/>
            <w:tcBorders>
              <w:top w:val="single" w:sz="4" w:space="0" w:color="000000"/>
              <w:left w:val="single" w:sz="4" w:space="0" w:color="000000"/>
              <w:bottom w:val="single" w:sz="4" w:space="0" w:color="000000"/>
              <w:right w:val="single" w:sz="4" w:space="0" w:color="000000"/>
            </w:tcBorders>
          </w:tcPr>
          <w:p w14:paraId="1316248A" w14:textId="078FADD8" w:rsidR="00FE00BE" w:rsidRPr="00305AD7" w:rsidRDefault="00114D1C" w:rsidP="00114D1C">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538484E5" w14:textId="0165F204" w:rsidR="00CC4A94" w:rsidRPr="00305AD7" w:rsidRDefault="00114D1C"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1DEB18F7" w14:textId="77777777" w:rsidR="00CC4A94" w:rsidRPr="00305AD7" w:rsidRDefault="00CC4A94"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2473C835"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2ED308C3" w14:textId="0B3774EF" w:rsidR="006D7262" w:rsidRPr="00305AD7" w:rsidRDefault="006D7262" w:rsidP="00F50D3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HIS149-01</w:t>
            </w:r>
          </w:p>
        </w:tc>
        <w:tc>
          <w:tcPr>
            <w:tcW w:w="647" w:type="dxa"/>
            <w:tcBorders>
              <w:top w:val="single" w:sz="4" w:space="0" w:color="000000"/>
              <w:left w:val="single" w:sz="4" w:space="0" w:color="000000"/>
              <w:bottom w:val="single" w:sz="4" w:space="0" w:color="000000"/>
              <w:right w:val="single" w:sz="4" w:space="0" w:color="000000"/>
            </w:tcBorders>
          </w:tcPr>
          <w:p w14:paraId="7103F92D" w14:textId="64DA76EA" w:rsidR="006D7262" w:rsidRPr="00305AD7" w:rsidRDefault="006D7262" w:rsidP="002D76C5">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80549</w:t>
            </w:r>
          </w:p>
        </w:tc>
        <w:tc>
          <w:tcPr>
            <w:tcW w:w="2262" w:type="dxa"/>
            <w:tcBorders>
              <w:top w:val="single" w:sz="4" w:space="0" w:color="000000"/>
              <w:left w:val="single" w:sz="4" w:space="0" w:color="000000"/>
              <w:bottom w:val="single" w:sz="4" w:space="0" w:color="000000"/>
              <w:right w:val="single" w:sz="4" w:space="0" w:color="000000"/>
            </w:tcBorders>
          </w:tcPr>
          <w:p w14:paraId="407B3978" w14:textId="583F1DAD" w:rsidR="006D7262" w:rsidRPr="00305AD7" w:rsidRDefault="006D7262" w:rsidP="00871B67">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Russian Film</w:t>
            </w:r>
          </w:p>
        </w:tc>
        <w:tc>
          <w:tcPr>
            <w:tcW w:w="1008" w:type="dxa"/>
            <w:tcBorders>
              <w:top w:val="single" w:sz="4" w:space="0" w:color="000000"/>
              <w:left w:val="single" w:sz="4" w:space="0" w:color="000000"/>
              <w:bottom w:val="single" w:sz="4" w:space="0" w:color="000000"/>
              <w:right w:val="single" w:sz="4" w:space="0" w:color="000000"/>
            </w:tcBorders>
          </w:tcPr>
          <w:p w14:paraId="52588FD4" w14:textId="0862571C" w:rsidR="006D7262" w:rsidRPr="00305AD7" w:rsidRDefault="006D7262"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Jens</w:t>
            </w:r>
          </w:p>
        </w:tc>
        <w:tc>
          <w:tcPr>
            <w:tcW w:w="870" w:type="dxa"/>
            <w:tcBorders>
              <w:top w:val="single" w:sz="4" w:space="0" w:color="000000"/>
              <w:left w:val="single" w:sz="4" w:space="0" w:color="000000"/>
              <w:bottom w:val="single" w:sz="4" w:space="0" w:color="000000"/>
              <w:right w:val="single" w:sz="4" w:space="0" w:color="000000"/>
            </w:tcBorders>
          </w:tcPr>
          <w:p w14:paraId="2A928CB0" w14:textId="3FB477CE" w:rsidR="006D7262" w:rsidRPr="00305AD7" w:rsidRDefault="006D7262" w:rsidP="00453018">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w:t>
            </w:r>
          </w:p>
        </w:tc>
        <w:tc>
          <w:tcPr>
            <w:tcW w:w="1571" w:type="dxa"/>
            <w:tcBorders>
              <w:top w:val="single" w:sz="4" w:space="0" w:color="000000"/>
              <w:left w:val="single" w:sz="4" w:space="0" w:color="000000"/>
              <w:bottom w:val="single" w:sz="4" w:space="0" w:color="000000"/>
              <w:right w:val="single" w:sz="4" w:space="0" w:color="000000"/>
            </w:tcBorders>
          </w:tcPr>
          <w:p w14:paraId="532BF927" w14:textId="0965013E" w:rsidR="006D7262" w:rsidRPr="00305AD7" w:rsidRDefault="006D7262"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5:30-8:20</w:t>
            </w:r>
          </w:p>
        </w:tc>
        <w:tc>
          <w:tcPr>
            <w:tcW w:w="964" w:type="dxa"/>
            <w:tcBorders>
              <w:top w:val="single" w:sz="4" w:space="0" w:color="000000"/>
              <w:left w:val="single" w:sz="4" w:space="0" w:color="000000"/>
              <w:bottom w:val="single" w:sz="4" w:space="0" w:color="000000"/>
              <w:right w:val="single" w:sz="4" w:space="0" w:color="000000"/>
            </w:tcBorders>
          </w:tcPr>
          <w:p w14:paraId="5902365E" w14:textId="77777777" w:rsidR="006D7262" w:rsidRPr="00305AD7" w:rsidRDefault="006D7262" w:rsidP="00114D1C">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44EC8EE3" w14:textId="77777777" w:rsidR="006D7262" w:rsidRPr="00305AD7" w:rsidRDefault="006D7262" w:rsidP="002D76C5">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42327308" w14:textId="02ED4E1E" w:rsidR="006D7262" w:rsidRPr="00305AD7" w:rsidRDefault="006D7262"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8DEFF9D"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14CA2EA0" w14:textId="7E011960" w:rsidR="006D7262" w:rsidRPr="00305AD7" w:rsidRDefault="006D7262" w:rsidP="00F50D3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HIS161-01</w:t>
            </w:r>
          </w:p>
        </w:tc>
        <w:tc>
          <w:tcPr>
            <w:tcW w:w="647" w:type="dxa"/>
            <w:tcBorders>
              <w:top w:val="single" w:sz="4" w:space="0" w:color="000000"/>
              <w:left w:val="single" w:sz="4" w:space="0" w:color="000000"/>
              <w:bottom w:val="single" w:sz="4" w:space="0" w:color="000000"/>
              <w:right w:val="single" w:sz="4" w:space="0" w:color="000000"/>
            </w:tcBorders>
          </w:tcPr>
          <w:p w14:paraId="2B6B5C69" w14:textId="2D7728A9" w:rsidR="006D7262" w:rsidRPr="00305AD7" w:rsidRDefault="006D7262" w:rsidP="002D76C5">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80539</w:t>
            </w:r>
          </w:p>
        </w:tc>
        <w:tc>
          <w:tcPr>
            <w:tcW w:w="2262" w:type="dxa"/>
            <w:tcBorders>
              <w:top w:val="single" w:sz="4" w:space="0" w:color="000000"/>
              <w:left w:val="single" w:sz="4" w:space="0" w:color="000000"/>
              <w:bottom w:val="single" w:sz="4" w:space="0" w:color="000000"/>
              <w:right w:val="single" w:sz="4" w:space="0" w:color="000000"/>
            </w:tcBorders>
          </w:tcPr>
          <w:p w14:paraId="50C4E908" w14:textId="698DAE71" w:rsidR="006D7262" w:rsidRPr="00305AD7" w:rsidRDefault="006D7262" w:rsidP="00871B67">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History of Mexico</w:t>
            </w:r>
          </w:p>
        </w:tc>
        <w:tc>
          <w:tcPr>
            <w:tcW w:w="1008" w:type="dxa"/>
            <w:tcBorders>
              <w:top w:val="single" w:sz="4" w:space="0" w:color="000000"/>
              <w:left w:val="single" w:sz="4" w:space="0" w:color="000000"/>
              <w:bottom w:val="single" w:sz="4" w:space="0" w:color="000000"/>
              <w:right w:val="single" w:sz="4" w:space="0" w:color="000000"/>
            </w:tcBorders>
          </w:tcPr>
          <w:p w14:paraId="2D2CBD49" w14:textId="7B6A1909" w:rsidR="006D7262" w:rsidRPr="00305AD7" w:rsidRDefault="006D7262"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Crider</w:t>
            </w:r>
          </w:p>
        </w:tc>
        <w:tc>
          <w:tcPr>
            <w:tcW w:w="870" w:type="dxa"/>
            <w:tcBorders>
              <w:top w:val="single" w:sz="4" w:space="0" w:color="000000"/>
              <w:left w:val="single" w:sz="4" w:space="0" w:color="000000"/>
              <w:bottom w:val="single" w:sz="4" w:space="0" w:color="000000"/>
              <w:right w:val="single" w:sz="4" w:space="0" w:color="000000"/>
            </w:tcBorders>
          </w:tcPr>
          <w:p w14:paraId="28666A25" w14:textId="304F755E" w:rsidR="006D7262" w:rsidRPr="00305AD7" w:rsidRDefault="006D7262" w:rsidP="00453018">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7C02D1FF" w14:textId="73565DCE" w:rsidR="006D7262" w:rsidRPr="00305AD7" w:rsidRDefault="006D7262" w:rsidP="002D76C5">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8:00-9:20am</w:t>
            </w:r>
          </w:p>
        </w:tc>
        <w:tc>
          <w:tcPr>
            <w:tcW w:w="964" w:type="dxa"/>
            <w:tcBorders>
              <w:top w:val="single" w:sz="4" w:space="0" w:color="000000"/>
              <w:left w:val="single" w:sz="4" w:space="0" w:color="000000"/>
              <w:bottom w:val="single" w:sz="4" w:space="0" w:color="000000"/>
              <w:right w:val="single" w:sz="4" w:space="0" w:color="000000"/>
            </w:tcBorders>
          </w:tcPr>
          <w:p w14:paraId="133F2B8F" w14:textId="77777777" w:rsidR="006D7262" w:rsidRPr="00305AD7" w:rsidRDefault="006D7262" w:rsidP="00114D1C">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7976D39A" w14:textId="77777777" w:rsidR="006D7262" w:rsidRPr="00305AD7" w:rsidRDefault="006D7262" w:rsidP="002D76C5">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5EA0C629" w14:textId="53598CB0" w:rsidR="006D7262" w:rsidRPr="00305AD7" w:rsidRDefault="006D7262" w:rsidP="002D76C5">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6D718CD9"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47E394D9"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165-01</w:t>
            </w:r>
          </w:p>
        </w:tc>
        <w:tc>
          <w:tcPr>
            <w:tcW w:w="647" w:type="dxa"/>
            <w:tcBorders>
              <w:top w:val="single" w:sz="4" w:space="0" w:color="000000"/>
              <w:left w:val="single" w:sz="4" w:space="0" w:color="000000"/>
              <w:bottom w:val="single" w:sz="4" w:space="0" w:color="000000"/>
              <w:right w:val="single" w:sz="4" w:space="0" w:color="000000"/>
            </w:tcBorders>
          </w:tcPr>
          <w:p w14:paraId="00D22AEB" w14:textId="6AF5FFC0"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80530</w:t>
            </w:r>
          </w:p>
        </w:tc>
        <w:tc>
          <w:tcPr>
            <w:tcW w:w="2262" w:type="dxa"/>
            <w:tcBorders>
              <w:top w:val="single" w:sz="4" w:space="0" w:color="000000"/>
              <w:left w:val="single" w:sz="4" w:space="0" w:color="000000"/>
              <w:bottom w:val="single" w:sz="4" w:space="0" w:color="000000"/>
              <w:right w:val="single" w:sz="4" w:space="0" w:color="000000"/>
            </w:tcBorders>
          </w:tcPr>
          <w:p w14:paraId="19C523EF"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in North America/US: Vietnam War</w:t>
            </w:r>
          </w:p>
        </w:tc>
        <w:tc>
          <w:tcPr>
            <w:tcW w:w="1008" w:type="dxa"/>
            <w:tcBorders>
              <w:top w:val="single" w:sz="4" w:space="0" w:color="000000"/>
              <w:left w:val="single" w:sz="4" w:space="0" w:color="000000"/>
              <w:bottom w:val="single" w:sz="4" w:space="0" w:color="000000"/>
              <w:right w:val="single" w:sz="4" w:space="0" w:color="000000"/>
            </w:tcBorders>
          </w:tcPr>
          <w:p w14:paraId="3B0041E5" w14:textId="77777777" w:rsidR="003249C3" w:rsidRPr="00305AD7" w:rsidRDefault="003249C3" w:rsidP="003249C3">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Zvalaren</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13ECCAC5"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w:t>
            </w:r>
            <w:proofErr w:type="spellStart"/>
            <w:r w:rsidRPr="00305AD7">
              <w:rPr>
                <w:rFonts w:ascii="Times New Roman" w:hAnsi="Times New Roman"/>
                <w:color w:val="000000" w:themeColor="text1"/>
                <w:sz w:val="20"/>
                <w:szCs w:val="20"/>
              </w:rPr>
              <w:t>Th</w:t>
            </w:r>
            <w:proofErr w:type="spellEnd"/>
          </w:p>
        </w:tc>
        <w:tc>
          <w:tcPr>
            <w:tcW w:w="1571" w:type="dxa"/>
            <w:tcBorders>
              <w:top w:val="single" w:sz="4" w:space="0" w:color="000000"/>
              <w:left w:val="single" w:sz="4" w:space="0" w:color="000000"/>
              <w:bottom w:val="single" w:sz="4" w:space="0" w:color="000000"/>
              <w:right w:val="single" w:sz="4" w:space="0" w:color="000000"/>
            </w:tcBorders>
          </w:tcPr>
          <w:p w14:paraId="7E2B97D1"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5:30-6:50 pm</w:t>
            </w:r>
          </w:p>
        </w:tc>
        <w:tc>
          <w:tcPr>
            <w:tcW w:w="964" w:type="dxa"/>
            <w:tcBorders>
              <w:top w:val="single" w:sz="4" w:space="0" w:color="000000"/>
              <w:left w:val="single" w:sz="4" w:space="0" w:color="000000"/>
              <w:bottom w:val="single" w:sz="4" w:space="0" w:color="000000"/>
              <w:right w:val="single" w:sz="4" w:space="0" w:color="000000"/>
            </w:tcBorders>
          </w:tcPr>
          <w:p w14:paraId="696C2C3A" w14:textId="3BA72F69"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75E99E49"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306BD952"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p w14:paraId="1E6A41F8" w14:textId="0039472A" w:rsidR="003249C3" w:rsidRPr="00305AD7" w:rsidRDefault="003249C3" w:rsidP="003249C3">
            <w:pPr>
              <w:spacing w:after="0" w:line="259" w:lineRule="auto"/>
              <w:ind w:left="26"/>
              <w:jc w:val="center"/>
              <w:rPr>
                <w:rFonts w:ascii="Times New Roman" w:hAnsi="Times New Roman"/>
                <w:color w:val="000000" w:themeColor="text1"/>
                <w:sz w:val="20"/>
                <w:szCs w:val="20"/>
              </w:rPr>
            </w:pPr>
          </w:p>
        </w:tc>
      </w:tr>
      <w:tr w:rsidR="006E537F" w:rsidRPr="00305AD7" w14:paraId="23579854"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38356528"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165-02</w:t>
            </w:r>
          </w:p>
        </w:tc>
        <w:tc>
          <w:tcPr>
            <w:tcW w:w="647" w:type="dxa"/>
            <w:tcBorders>
              <w:top w:val="single" w:sz="4" w:space="0" w:color="000000"/>
              <w:left w:val="single" w:sz="4" w:space="0" w:color="000000"/>
              <w:bottom w:val="single" w:sz="4" w:space="0" w:color="000000"/>
              <w:right w:val="single" w:sz="4" w:space="0" w:color="000000"/>
            </w:tcBorders>
          </w:tcPr>
          <w:p w14:paraId="737680FA" w14:textId="5AA81FB7"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80531</w:t>
            </w:r>
          </w:p>
        </w:tc>
        <w:tc>
          <w:tcPr>
            <w:tcW w:w="2262" w:type="dxa"/>
            <w:tcBorders>
              <w:top w:val="single" w:sz="4" w:space="0" w:color="000000"/>
              <w:left w:val="single" w:sz="4" w:space="0" w:color="000000"/>
              <w:bottom w:val="single" w:sz="4" w:space="0" w:color="000000"/>
              <w:right w:val="single" w:sz="4" w:space="0" w:color="000000"/>
            </w:tcBorders>
          </w:tcPr>
          <w:p w14:paraId="243EE1AC" w14:textId="3593D380"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American Constitutional History</w:t>
            </w:r>
          </w:p>
        </w:tc>
        <w:tc>
          <w:tcPr>
            <w:tcW w:w="1008" w:type="dxa"/>
            <w:tcBorders>
              <w:top w:val="single" w:sz="4" w:space="0" w:color="000000"/>
              <w:left w:val="single" w:sz="4" w:space="0" w:color="000000"/>
              <w:bottom w:val="single" w:sz="4" w:space="0" w:color="000000"/>
              <w:right w:val="single" w:sz="4" w:space="0" w:color="000000"/>
            </w:tcBorders>
          </w:tcPr>
          <w:p w14:paraId="1B6437DD" w14:textId="64CE226A" w:rsidR="003249C3" w:rsidRPr="00305AD7" w:rsidRDefault="003249C3" w:rsidP="003249C3">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Buehner</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6EBFCB7C" w14:textId="530B2C73"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4EEE48B6"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5:30-8:20 pm</w:t>
            </w:r>
          </w:p>
        </w:tc>
        <w:tc>
          <w:tcPr>
            <w:tcW w:w="964" w:type="dxa"/>
            <w:tcBorders>
              <w:top w:val="single" w:sz="4" w:space="0" w:color="000000"/>
              <w:left w:val="single" w:sz="4" w:space="0" w:color="000000"/>
              <w:bottom w:val="single" w:sz="4" w:space="0" w:color="000000"/>
              <w:right w:val="single" w:sz="4" w:space="0" w:color="000000"/>
            </w:tcBorders>
          </w:tcPr>
          <w:p w14:paraId="266840EA" w14:textId="075920D8"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088F1FD6"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75C50B83" w14:textId="347CE812"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3FB61E17"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727B8C2E"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165-03</w:t>
            </w:r>
          </w:p>
        </w:tc>
        <w:tc>
          <w:tcPr>
            <w:tcW w:w="647" w:type="dxa"/>
            <w:tcBorders>
              <w:top w:val="single" w:sz="4" w:space="0" w:color="000000"/>
              <w:left w:val="single" w:sz="4" w:space="0" w:color="000000"/>
              <w:bottom w:val="single" w:sz="4" w:space="0" w:color="000000"/>
              <w:right w:val="single" w:sz="4" w:space="0" w:color="000000"/>
            </w:tcBorders>
          </w:tcPr>
          <w:p w14:paraId="08BDAD5C" w14:textId="55578A36"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82242</w:t>
            </w:r>
          </w:p>
        </w:tc>
        <w:tc>
          <w:tcPr>
            <w:tcW w:w="2262" w:type="dxa"/>
            <w:tcBorders>
              <w:top w:val="single" w:sz="4" w:space="0" w:color="000000"/>
              <w:left w:val="single" w:sz="4" w:space="0" w:color="000000"/>
              <w:bottom w:val="single" w:sz="4" w:space="0" w:color="000000"/>
              <w:right w:val="single" w:sz="4" w:space="0" w:color="000000"/>
            </w:tcBorders>
          </w:tcPr>
          <w:p w14:paraId="6FB06495"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in North America/ US: Disease &amp; Health in American History</w:t>
            </w:r>
          </w:p>
        </w:tc>
        <w:tc>
          <w:tcPr>
            <w:tcW w:w="1008" w:type="dxa"/>
            <w:tcBorders>
              <w:top w:val="single" w:sz="4" w:space="0" w:color="000000"/>
              <w:left w:val="single" w:sz="4" w:space="0" w:color="000000"/>
              <w:bottom w:val="single" w:sz="4" w:space="0" w:color="000000"/>
              <w:right w:val="single" w:sz="4" w:space="0" w:color="000000"/>
            </w:tcBorders>
          </w:tcPr>
          <w:p w14:paraId="5D0F90E1"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Finger</w:t>
            </w:r>
          </w:p>
        </w:tc>
        <w:tc>
          <w:tcPr>
            <w:tcW w:w="870" w:type="dxa"/>
            <w:tcBorders>
              <w:top w:val="single" w:sz="4" w:space="0" w:color="000000"/>
              <w:left w:val="single" w:sz="4" w:space="0" w:color="000000"/>
              <w:bottom w:val="single" w:sz="4" w:space="0" w:color="000000"/>
              <w:right w:val="single" w:sz="4" w:space="0" w:color="000000"/>
            </w:tcBorders>
          </w:tcPr>
          <w:p w14:paraId="3935DF2E" w14:textId="27370B82"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604DB530"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p w14:paraId="62BFC093" w14:textId="05C13653" w:rsidR="003249C3" w:rsidRPr="00305AD7" w:rsidRDefault="003249C3" w:rsidP="003249C3">
            <w:pPr>
              <w:spacing w:after="0" w:line="259" w:lineRule="auto"/>
              <w:jc w:val="center"/>
              <w:rPr>
                <w:rFonts w:ascii="Times New Roman" w:hAnsi="Times New Roman"/>
                <w:color w:val="000000" w:themeColor="text1"/>
                <w:sz w:val="20"/>
                <w:szCs w:val="20"/>
              </w:rPr>
            </w:pPr>
          </w:p>
        </w:tc>
        <w:tc>
          <w:tcPr>
            <w:tcW w:w="964" w:type="dxa"/>
            <w:tcBorders>
              <w:top w:val="single" w:sz="4" w:space="0" w:color="000000"/>
              <w:left w:val="single" w:sz="4" w:space="0" w:color="000000"/>
              <w:bottom w:val="single" w:sz="4" w:space="0" w:color="000000"/>
              <w:right w:val="single" w:sz="4" w:space="0" w:color="000000"/>
            </w:tcBorders>
          </w:tcPr>
          <w:p w14:paraId="714BB193" w14:textId="1CAAA2D9"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7FE83D00"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0B7918B9" w14:textId="44001D9E"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0B4FEC8"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757691F4" w14:textId="4A9F0E28"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HIS168-01</w:t>
            </w:r>
          </w:p>
        </w:tc>
        <w:tc>
          <w:tcPr>
            <w:tcW w:w="647" w:type="dxa"/>
            <w:tcBorders>
              <w:top w:val="single" w:sz="4" w:space="0" w:color="000000"/>
              <w:left w:val="single" w:sz="4" w:space="0" w:color="000000"/>
              <w:bottom w:val="single" w:sz="4" w:space="0" w:color="000000"/>
              <w:right w:val="single" w:sz="4" w:space="0" w:color="000000"/>
            </w:tcBorders>
          </w:tcPr>
          <w:p w14:paraId="60CA233E" w14:textId="52EEE3A8"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82246</w:t>
            </w:r>
          </w:p>
        </w:tc>
        <w:tc>
          <w:tcPr>
            <w:tcW w:w="2262" w:type="dxa"/>
            <w:tcBorders>
              <w:top w:val="single" w:sz="4" w:space="0" w:color="000000"/>
              <w:left w:val="single" w:sz="4" w:space="0" w:color="000000"/>
              <w:bottom w:val="single" w:sz="4" w:space="0" w:color="000000"/>
              <w:right w:val="single" w:sz="4" w:space="0" w:color="000000"/>
            </w:tcBorders>
          </w:tcPr>
          <w:p w14:paraId="45B6E70D" w14:textId="26D4D591"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America’s Moving Frontier</w:t>
            </w:r>
          </w:p>
        </w:tc>
        <w:tc>
          <w:tcPr>
            <w:tcW w:w="1008" w:type="dxa"/>
            <w:tcBorders>
              <w:top w:val="single" w:sz="4" w:space="0" w:color="000000"/>
              <w:left w:val="single" w:sz="4" w:space="0" w:color="000000"/>
              <w:bottom w:val="single" w:sz="4" w:space="0" w:color="000000"/>
              <w:right w:val="single" w:sz="4" w:space="0" w:color="000000"/>
            </w:tcBorders>
          </w:tcPr>
          <w:p w14:paraId="14CABC49" w14:textId="4E11E73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Crider</w:t>
            </w:r>
          </w:p>
        </w:tc>
        <w:tc>
          <w:tcPr>
            <w:tcW w:w="870" w:type="dxa"/>
            <w:tcBorders>
              <w:top w:val="single" w:sz="4" w:space="0" w:color="000000"/>
              <w:left w:val="single" w:sz="4" w:space="0" w:color="000000"/>
              <w:bottom w:val="single" w:sz="4" w:space="0" w:color="000000"/>
              <w:right w:val="single" w:sz="4" w:space="0" w:color="000000"/>
            </w:tcBorders>
          </w:tcPr>
          <w:p w14:paraId="40A5F8D6" w14:textId="1FDF935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3A480C0C" w14:textId="5F23C465"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964" w:type="dxa"/>
            <w:tcBorders>
              <w:top w:val="single" w:sz="4" w:space="0" w:color="000000"/>
              <w:left w:val="single" w:sz="4" w:space="0" w:color="000000"/>
              <w:bottom w:val="single" w:sz="4" w:space="0" w:color="000000"/>
              <w:right w:val="single" w:sz="4" w:space="0" w:color="000000"/>
            </w:tcBorders>
          </w:tcPr>
          <w:p w14:paraId="79030E2F"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05441B83"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20E01C93" w14:textId="537D0CF1"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7AD89CF"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48AD2AA0" w14:textId="202CE4A1"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169-01</w:t>
            </w:r>
          </w:p>
        </w:tc>
        <w:tc>
          <w:tcPr>
            <w:tcW w:w="647" w:type="dxa"/>
            <w:tcBorders>
              <w:top w:val="single" w:sz="4" w:space="0" w:color="000000"/>
              <w:left w:val="single" w:sz="4" w:space="0" w:color="000000"/>
              <w:bottom w:val="single" w:sz="4" w:space="0" w:color="000000"/>
              <w:right w:val="single" w:sz="4" w:space="0" w:color="000000"/>
            </w:tcBorders>
          </w:tcPr>
          <w:p w14:paraId="364926E6" w14:textId="5CA40B0A"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80532</w:t>
            </w:r>
          </w:p>
        </w:tc>
        <w:tc>
          <w:tcPr>
            <w:tcW w:w="2262" w:type="dxa"/>
            <w:tcBorders>
              <w:top w:val="single" w:sz="4" w:space="0" w:color="000000"/>
              <w:left w:val="single" w:sz="4" w:space="0" w:color="000000"/>
              <w:bottom w:val="single" w:sz="4" w:space="0" w:color="000000"/>
              <w:right w:val="single" w:sz="4" w:space="0" w:color="000000"/>
            </w:tcBorders>
          </w:tcPr>
          <w:p w14:paraId="2F66192D"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Colonial America</w:t>
            </w:r>
          </w:p>
        </w:tc>
        <w:tc>
          <w:tcPr>
            <w:tcW w:w="1008" w:type="dxa"/>
            <w:tcBorders>
              <w:top w:val="single" w:sz="4" w:space="0" w:color="000000"/>
              <w:left w:val="single" w:sz="4" w:space="0" w:color="000000"/>
              <w:bottom w:val="single" w:sz="4" w:space="0" w:color="000000"/>
              <w:right w:val="single" w:sz="4" w:space="0" w:color="000000"/>
            </w:tcBorders>
          </w:tcPr>
          <w:p w14:paraId="7AE0A218" w14:textId="1E460DD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Chesney</w:t>
            </w:r>
          </w:p>
        </w:tc>
        <w:tc>
          <w:tcPr>
            <w:tcW w:w="870" w:type="dxa"/>
            <w:tcBorders>
              <w:top w:val="single" w:sz="4" w:space="0" w:color="000000"/>
              <w:left w:val="single" w:sz="4" w:space="0" w:color="000000"/>
              <w:bottom w:val="single" w:sz="4" w:space="0" w:color="000000"/>
              <w:right w:val="single" w:sz="4" w:space="0" w:color="000000"/>
            </w:tcBorders>
          </w:tcPr>
          <w:p w14:paraId="16B76F41" w14:textId="485F2A8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1633BFE5" w14:textId="39C2531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8:00-9:20am</w:t>
            </w:r>
          </w:p>
        </w:tc>
        <w:tc>
          <w:tcPr>
            <w:tcW w:w="964" w:type="dxa"/>
            <w:tcBorders>
              <w:top w:val="single" w:sz="4" w:space="0" w:color="000000"/>
              <w:left w:val="single" w:sz="4" w:space="0" w:color="000000"/>
              <w:bottom w:val="single" w:sz="4" w:space="0" w:color="000000"/>
              <w:right w:val="single" w:sz="4" w:space="0" w:color="000000"/>
            </w:tcBorders>
          </w:tcPr>
          <w:p w14:paraId="5A557F45"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1D00540F"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30A57CB2" w14:textId="126C2295"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710E9D2F"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0CB5E70E" w14:textId="58B105E4"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HIS173-01</w:t>
            </w:r>
          </w:p>
        </w:tc>
        <w:tc>
          <w:tcPr>
            <w:tcW w:w="647" w:type="dxa"/>
            <w:tcBorders>
              <w:top w:val="single" w:sz="4" w:space="0" w:color="000000"/>
              <w:left w:val="single" w:sz="4" w:space="0" w:color="000000"/>
              <w:bottom w:val="single" w:sz="4" w:space="0" w:color="000000"/>
              <w:right w:val="single" w:sz="4" w:space="0" w:color="000000"/>
            </w:tcBorders>
          </w:tcPr>
          <w:p w14:paraId="396DBEAE" w14:textId="1A3BD25F"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80533</w:t>
            </w:r>
          </w:p>
        </w:tc>
        <w:tc>
          <w:tcPr>
            <w:tcW w:w="2262" w:type="dxa"/>
            <w:tcBorders>
              <w:top w:val="single" w:sz="4" w:space="0" w:color="000000"/>
              <w:left w:val="single" w:sz="4" w:space="0" w:color="000000"/>
              <w:bottom w:val="single" w:sz="4" w:space="0" w:color="000000"/>
              <w:right w:val="single" w:sz="4" w:space="0" w:color="000000"/>
            </w:tcBorders>
          </w:tcPr>
          <w:p w14:paraId="4238F4B3" w14:textId="69095BF2"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19</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 US</w:t>
            </w:r>
          </w:p>
        </w:tc>
        <w:tc>
          <w:tcPr>
            <w:tcW w:w="1008" w:type="dxa"/>
            <w:tcBorders>
              <w:top w:val="single" w:sz="4" w:space="0" w:color="000000"/>
              <w:left w:val="single" w:sz="4" w:space="0" w:color="000000"/>
              <w:bottom w:val="single" w:sz="4" w:space="0" w:color="000000"/>
              <w:right w:val="single" w:sz="4" w:space="0" w:color="000000"/>
            </w:tcBorders>
          </w:tcPr>
          <w:p w14:paraId="1E10488D" w14:textId="27193705"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Holland</w:t>
            </w:r>
          </w:p>
        </w:tc>
        <w:tc>
          <w:tcPr>
            <w:tcW w:w="870" w:type="dxa"/>
            <w:tcBorders>
              <w:top w:val="single" w:sz="4" w:space="0" w:color="000000"/>
              <w:left w:val="single" w:sz="4" w:space="0" w:color="000000"/>
              <w:bottom w:val="single" w:sz="4" w:space="0" w:color="000000"/>
              <w:right w:val="single" w:sz="4" w:space="0" w:color="000000"/>
            </w:tcBorders>
          </w:tcPr>
          <w:p w14:paraId="71BC14AC" w14:textId="0D608812"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57720750" w14:textId="4B50D86E"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964" w:type="dxa"/>
            <w:tcBorders>
              <w:top w:val="single" w:sz="4" w:space="0" w:color="000000"/>
              <w:left w:val="single" w:sz="4" w:space="0" w:color="000000"/>
              <w:bottom w:val="single" w:sz="4" w:space="0" w:color="000000"/>
              <w:right w:val="single" w:sz="4" w:space="0" w:color="000000"/>
            </w:tcBorders>
          </w:tcPr>
          <w:p w14:paraId="4C8F7994"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373803B9"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7AF3ABB1" w14:textId="5574F722"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4D9EC2F1"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378CBF8A"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177-01</w:t>
            </w:r>
          </w:p>
        </w:tc>
        <w:tc>
          <w:tcPr>
            <w:tcW w:w="647" w:type="dxa"/>
            <w:tcBorders>
              <w:top w:val="single" w:sz="4" w:space="0" w:color="000000"/>
              <w:left w:val="single" w:sz="4" w:space="0" w:color="000000"/>
              <w:bottom w:val="single" w:sz="4" w:space="0" w:color="000000"/>
              <w:right w:val="single" w:sz="4" w:space="0" w:color="000000"/>
            </w:tcBorders>
          </w:tcPr>
          <w:p w14:paraId="2D9CD5D8" w14:textId="5EA7340B"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82243</w:t>
            </w:r>
          </w:p>
        </w:tc>
        <w:tc>
          <w:tcPr>
            <w:tcW w:w="2262" w:type="dxa"/>
            <w:tcBorders>
              <w:top w:val="single" w:sz="4" w:space="0" w:color="000000"/>
              <w:left w:val="single" w:sz="4" w:space="0" w:color="000000"/>
              <w:bottom w:val="single" w:sz="4" w:space="0" w:color="000000"/>
              <w:right w:val="single" w:sz="4" w:space="0" w:color="000000"/>
            </w:tcBorders>
          </w:tcPr>
          <w:p w14:paraId="74C48899"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 US</w:t>
            </w:r>
          </w:p>
        </w:tc>
        <w:tc>
          <w:tcPr>
            <w:tcW w:w="1008" w:type="dxa"/>
            <w:tcBorders>
              <w:top w:val="single" w:sz="4" w:space="0" w:color="000000"/>
              <w:left w:val="single" w:sz="4" w:space="0" w:color="000000"/>
              <w:bottom w:val="single" w:sz="4" w:space="0" w:color="000000"/>
              <w:right w:val="single" w:sz="4" w:space="0" w:color="000000"/>
            </w:tcBorders>
          </w:tcPr>
          <w:p w14:paraId="32B93A36" w14:textId="77777777" w:rsidR="003249C3" w:rsidRPr="00305AD7" w:rsidRDefault="003249C3" w:rsidP="003249C3">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Zvalaren</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06FB015D"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w:t>
            </w:r>
            <w:proofErr w:type="spellStart"/>
            <w:r w:rsidRPr="00305AD7">
              <w:rPr>
                <w:rFonts w:ascii="Times New Roman" w:hAnsi="Times New Roman"/>
                <w:color w:val="000000" w:themeColor="text1"/>
                <w:sz w:val="20"/>
                <w:szCs w:val="20"/>
              </w:rPr>
              <w:t>Th</w:t>
            </w:r>
            <w:proofErr w:type="spellEnd"/>
          </w:p>
        </w:tc>
        <w:tc>
          <w:tcPr>
            <w:tcW w:w="1571" w:type="dxa"/>
            <w:tcBorders>
              <w:top w:val="single" w:sz="4" w:space="0" w:color="000000"/>
              <w:left w:val="single" w:sz="4" w:space="0" w:color="000000"/>
              <w:bottom w:val="single" w:sz="4" w:space="0" w:color="000000"/>
              <w:right w:val="single" w:sz="4" w:space="0" w:color="000000"/>
            </w:tcBorders>
          </w:tcPr>
          <w:p w14:paraId="666FF4CB"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7:00-8:20 pm</w:t>
            </w:r>
          </w:p>
        </w:tc>
        <w:tc>
          <w:tcPr>
            <w:tcW w:w="964" w:type="dxa"/>
            <w:tcBorders>
              <w:top w:val="single" w:sz="4" w:space="0" w:color="000000"/>
              <w:left w:val="single" w:sz="4" w:space="0" w:color="000000"/>
              <w:bottom w:val="single" w:sz="4" w:space="0" w:color="000000"/>
              <w:right w:val="single" w:sz="4" w:space="0" w:color="000000"/>
            </w:tcBorders>
          </w:tcPr>
          <w:p w14:paraId="700F0FCC"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0CDDEF36"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392EA5E3"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0C68B522"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5EA96A58"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179-01</w:t>
            </w:r>
          </w:p>
        </w:tc>
        <w:tc>
          <w:tcPr>
            <w:tcW w:w="647" w:type="dxa"/>
            <w:tcBorders>
              <w:top w:val="single" w:sz="4" w:space="0" w:color="000000"/>
              <w:left w:val="single" w:sz="4" w:space="0" w:color="000000"/>
              <w:bottom w:val="single" w:sz="4" w:space="0" w:color="000000"/>
              <w:right w:val="single" w:sz="4" w:space="0" w:color="000000"/>
            </w:tcBorders>
          </w:tcPr>
          <w:p w14:paraId="2461A729" w14:textId="5304C107"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80534</w:t>
            </w:r>
          </w:p>
        </w:tc>
        <w:tc>
          <w:tcPr>
            <w:tcW w:w="2262" w:type="dxa"/>
            <w:tcBorders>
              <w:top w:val="single" w:sz="4" w:space="0" w:color="000000"/>
              <w:left w:val="single" w:sz="4" w:space="0" w:color="000000"/>
              <w:bottom w:val="single" w:sz="4" w:space="0" w:color="000000"/>
              <w:right w:val="single" w:sz="4" w:space="0" w:color="000000"/>
            </w:tcBorders>
          </w:tcPr>
          <w:p w14:paraId="515686AB"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African Americans to 1865</w:t>
            </w:r>
          </w:p>
        </w:tc>
        <w:tc>
          <w:tcPr>
            <w:tcW w:w="1008" w:type="dxa"/>
            <w:tcBorders>
              <w:top w:val="single" w:sz="4" w:space="0" w:color="000000"/>
              <w:left w:val="single" w:sz="4" w:space="0" w:color="000000"/>
              <w:bottom w:val="single" w:sz="4" w:space="0" w:color="000000"/>
              <w:right w:val="single" w:sz="4" w:space="0" w:color="000000"/>
            </w:tcBorders>
          </w:tcPr>
          <w:p w14:paraId="7F791F7D" w14:textId="2ABABDCE" w:rsidR="003249C3" w:rsidRPr="00305AD7" w:rsidRDefault="003249C3" w:rsidP="003249C3">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Audain</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64BA08A7" w14:textId="7B54AE8C"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4FEACD74" w14:textId="2E00A01C"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12:30-1:50pm</w:t>
            </w:r>
          </w:p>
        </w:tc>
        <w:tc>
          <w:tcPr>
            <w:tcW w:w="964" w:type="dxa"/>
            <w:tcBorders>
              <w:top w:val="single" w:sz="4" w:space="0" w:color="000000"/>
              <w:left w:val="single" w:sz="4" w:space="0" w:color="000000"/>
              <w:bottom w:val="single" w:sz="4" w:space="0" w:color="000000"/>
              <w:right w:val="single" w:sz="4" w:space="0" w:color="000000"/>
            </w:tcBorders>
          </w:tcPr>
          <w:p w14:paraId="7DD8AC5C"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7C5941B9"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073B639A"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Race &amp; Ethnicity </w:t>
            </w:r>
          </w:p>
        </w:tc>
      </w:tr>
      <w:tr w:rsidR="006E537F" w:rsidRPr="00305AD7" w14:paraId="67CFCF50"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54A3F9A0" w14:textId="2A512FBE"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HIS179-02</w:t>
            </w:r>
          </w:p>
        </w:tc>
        <w:tc>
          <w:tcPr>
            <w:tcW w:w="647" w:type="dxa"/>
            <w:tcBorders>
              <w:top w:val="single" w:sz="4" w:space="0" w:color="000000"/>
              <w:left w:val="single" w:sz="4" w:space="0" w:color="000000"/>
              <w:bottom w:val="single" w:sz="4" w:space="0" w:color="000000"/>
              <w:right w:val="single" w:sz="4" w:space="0" w:color="000000"/>
            </w:tcBorders>
          </w:tcPr>
          <w:p w14:paraId="31AC4A9D" w14:textId="786E1B81"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80535</w:t>
            </w:r>
          </w:p>
        </w:tc>
        <w:tc>
          <w:tcPr>
            <w:tcW w:w="2262" w:type="dxa"/>
            <w:tcBorders>
              <w:top w:val="single" w:sz="4" w:space="0" w:color="000000"/>
              <w:left w:val="single" w:sz="4" w:space="0" w:color="000000"/>
              <w:bottom w:val="single" w:sz="4" w:space="0" w:color="000000"/>
              <w:right w:val="single" w:sz="4" w:space="0" w:color="000000"/>
            </w:tcBorders>
          </w:tcPr>
          <w:p w14:paraId="39B73A8F" w14:textId="33222EA2"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African Americans to 1865</w:t>
            </w:r>
          </w:p>
        </w:tc>
        <w:tc>
          <w:tcPr>
            <w:tcW w:w="1008" w:type="dxa"/>
            <w:tcBorders>
              <w:top w:val="single" w:sz="4" w:space="0" w:color="000000"/>
              <w:left w:val="single" w:sz="4" w:space="0" w:color="000000"/>
              <w:bottom w:val="single" w:sz="4" w:space="0" w:color="000000"/>
              <w:right w:val="single" w:sz="4" w:space="0" w:color="000000"/>
            </w:tcBorders>
          </w:tcPr>
          <w:p w14:paraId="454E4B67" w14:textId="59106485" w:rsidR="003249C3" w:rsidRPr="00305AD7" w:rsidRDefault="003249C3" w:rsidP="003249C3">
            <w:pPr>
              <w:spacing w:after="0" w:line="259" w:lineRule="auto"/>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Audain</w:t>
            </w:r>
            <w:proofErr w:type="spellEnd"/>
          </w:p>
        </w:tc>
        <w:tc>
          <w:tcPr>
            <w:tcW w:w="870" w:type="dxa"/>
            <w:tcBorders>
              <w:top w:val="single" w:sz="4" w:space="0" w:color="000000"/>
              <w:left w:val="single" w:sz="4" w:space="0" w:color="000000"/>
              <w:bottom w:val="single" w:sz="4" w:space="0" w:color="000000"/>
              <w:right w:val="single" w:sz="4" w:space="0" w:color="000000"/>
            </w:tcBorders>
          </w:tcPr>
          <w:p w14:paraId="67AF84E2" w14:textId="690B1C6C"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5389C378" w14:textId="6A4E5BA9"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964" w:type="dxa"/>
            <w:tcBorders>
              <w:top w:val="single" w:sz="4" w:space="0" w:color="000000"/>
              <w:left w:val="single" w:sz="4" w:space="0" w:color="000000"/>
              <w:bottom w:val="single" w:sz="4" w:space="0" w:color="000000"/>
              <w:right w:val="single" w:sz="4" w:space="0" w:color="000000"/>
            </w:tcBorders>
          </w:tcPr>
          <w:p w14:paraId="671CA59D"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510A5BC4"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156F3EFB" w14:textId="5B1F48F8"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Race &amp; Ethnicity</w:t>
            </w:r>
          </w:p>
        </w:tc>
      </w:tr>
      <w:tr w:rsidR="006E537F" w:rsidRPr="00305AD7" w14:paraId="279ACC60"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27F996F2"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180-01</w:t>
            </w:r>
          </w:p>
        </w:tc>
        <w:tc>
          <w:tcPr>
            <w:tcW w:w="647" w:type="dxa"/>
            <w:tcBorders>
              <w:top w:val="single" w:sz="4" w:space="0" w:color="000000"/>
              <w:left w:val="single" w:sz="4" w:space="0" w:color="000000"/>
              <w:bottom w:val="single" w:sz="4" w:space="0" w:color="000000"/>
              <w:right w:val="single" w:sz="4" w:space="0" w:color="000000"/>
            </w:tcBorders>
          </w:tcPr>
          <w:p w14:paraId="2D20813B" w14:textId="57A7779C" w:rsidR="003249C3" w:rsidRPr="00305AD7" w:rsidRDefault="003249C3"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80551</w:t>
            </w:r>
          </w:p>
        </w:tc>
        <w:tc>
          <w:tcPr>
            <w:tcW w:w="2262" w:type="dxa"/>
            <w:tcBorders>
              <w:top w:val="single" w:sz="4" w:space="0" w:color="000000"/>
              <w:left w:val="single" w:sz="4" w:space="0" w:color="000000"/>
              <w:bottom w:val="single" w:sz="4" w:space="0" w:color="000000"/>
              <w:right w:val="single" w:sz="4" w:space="0" w:color="000000"/>
            </w:tcBorders>
          </w:tcPr>
          <w:p w14:paraId="530A7A91"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African Americans 1865- Present</w:t>
            </w:r>
          </w:p>
        </w:tc>
        <w:tc>
          <w:tcPr>
            <w:tcW w:w="1008" w:type="dxa"/>
            <w:tcBorders>
              <w:top w:val="single" w:sz="4" w:space="0" w:color="000000"/>
              <w:left w:val="single" w:sz="4" w:space="0" w:color="000000"/>
              <w:bottom w:val="single" w:sz="4" w:space="0" w:color="000000"/>
              <w:right w:val="single" w:sz="4" w:space="0" w:color="000000"/>
            </w:tcBorders>
          </w:tcPr>
          <w:p w14:paraId="540CE71D" w14:textId="16094D98"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McAllister</w:t>
            </w:r>
          </w:p>
        </w:tc>
        <w:tc>
          <w:tcPr>
            <w:tcW w:w="870" w:type="dxa"/>
            <w:tcBorders>
              <w:top w:val="single" w:sz="4" w:space="0" w:color="000000"/>
              <w:left w:val="single" w:sz="4" w:space="0" w:color="000000"/>
              <w:bottom w:val="single" w:sz="4" w:space="0" w:color="000000"/>
              <w:right w:val="single" w:sz="4" w:space="0" w:color="000000"/>
            </w:tcBorders>
          </w:tcPr>
          <w:p w14:paraId="0E0B2698" w14:textId="7DF28DFE"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w:t>
            </w:r>
          </w:p>
        </w:tc>
        <w:tc>
          <w:tcPr>
            <w:tcW w:w="1571" w:type="dxa"/>
            <w:tcBorders>
              <w:top w:val="single" w:sz="4" w:space="0" w:color="000000"/>
              <w:left w:val="single" w:sz="4" w:space="0" w:color="000000"/>
              <w:bottom w:val="single" w:sz="4" w:space="0" w:color="000000"/>
              <w:right w:val="single" w:sz="4" w:space="0" w:color="000000"/>
            </w:tcBorders>
          </w:tcPr>
          <w:p w14:paraId="5CD44DA3" w14:textId="03DF156E"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5:30-8:20pm</w:t>
            </w:r>
          </w:p>
        </w:tc>
        <w:tc>
          <w:tcPr>
            <w:tcW w:w="964" w:type="dxa"/>
            <w:tcBorders>
              <w:top w:val="single" w:sz="4" w:space="0" w:color="000000"/>
              <w:left w:val="single" w:sz="4" w:space="0" w:color="000000"/>
              <w:bottom w:val="single" w:sz="4" w:space="0" w:color="000000"/>
              <w:right w:val="single" w:sz="4" w:space="0" w:color="000000"/>
            </w:tcBorders>
          </w:tcPr>
          <w:p w14:paraId="57B35DCD"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1722576B"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1B806476"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Race &amp; Ethnicity</w:t>
            </w:r>
          </w:p>
        </w:tc>
      </w:tr>
      <w:tr w:rsidR="006E537F" w:rsidRPr="00305AD7" w14:paraId="69FF4C41"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20308E93"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181-01</w:t>
            </w:r>
          </w:p>
        </w:tc>
        <w:tc>
          <w:tcPr>
            <w:tcW w:w="647" w:type="dxa"/>
            <w:tcBorders>
              <w:top w:val="single" w:sz="4" w:space="0" w:color="000000"/>
              <w:left w:val="single" w:sz="4" w:space="0" w:color="000000"/>
              <w:bottom w:val="single" w:sz="4" w:space="0" w:color="000000"/>
              <w:right w:val="single" w:sz="4" w:space="0" w:color="000000"/>
            </w:tcBorders>
          </w:tcPr>
          <w:p w14:paraId="01DA6ACF" w14:textId="0EA962B5" w:rsidR="003249C3" w:rsidRPr="00305AD7" w:rsidRDefault="005E76EC"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80548</w:t>
            </w:r>
          </w:p>
        </w:tc>
        <w:tc>
          <w:tcPr>
            <w:tcW w:w="2262" w:type="dxa"/>
            <w:tcBorders>
              <w:top w:val="single" w:sz="4" w:space="0" w:color="000000"/>
              <w:left w:val="single" w:sz="4" w:space="0" w:color="000000"/>
              <w:bottom w:val="single" w:sz="4" w:space="0" w:color="000000"/>
              <w:right w:val="single" w:sz="4" w:space="0" w:color="000000"/>
            </w:tcBorders>
          </w:tcPr>
          <w:p w14:paraId="33402CAA"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American Culture</w:t>
            </w:r>
          </w:p>
        </w:tc>
        <w:tc>
          <w:tcPr>
            <w:tcW w:w="1008" w:type="dxa"/>
            <w:tcBorders>
              <w:top w:val="single" w:sz="4" w:space="0" w:color="000000"/>
              <w:left w:val="single" w:sz="4" w:space="0" w:color="000000"/>
              <w:bottom w:val="single" w:sz="4" w:space="0" w:color="000000"/>
              <w:right w:val="single" w:sz="4" w:space="0" w:color="000000"/>
            </w:tcBorders>
          </w:tcPr>
          <w:p w14:paraId="3FFE48B5"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Chesney</w:t>
            </w:r>
          </w:p>
        </w:tc>
        <w:tc>
          <w:tcPr>
            <w:tcW w:w="870" w:type="dxa"/>
            <w:tcBorders>
              <w:top w:val="single" w:sz="4" w:space="0" w:color="000000"/>
              <w:left w:val="single" w:sz="4" w:space="0" w:color="000000"/>
              <w:bottom w:val="single" w:sz="4" w:space="0" w:color="000000"/>
              <w:right w:val="single" w:sz="4" w:space="0" w:color="000000"/>
            </w:tcBorders>
          </w:tcPr>
          <w:p w14:paraId="19381528" w14:textId="1A535A46"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71" w:type="dxa"/>
            <w:tcBorders>
              <w:top w:val="single" w:sz="4" w:space="0" w:color="000000"/>
              <w:left w:val="single" w:sz="4" w:space="0" w:color="000000"/>
              <w:bottom w:val="single" w:sz="4" w:space="0" w:color="000000"/>
              <w:right w:val="single" w:sz="4" w:space="0" w:color="000000"/>
            </w:tcBorders>
          </w:tcPr>
          <w:p w14:paraId="17906B5D" w14:textId="48B14750"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964" w:type="dxa"/>
            <w:tcBorders>
              <w:top w:val="single" w:sz="4" w:space="0" w:color="000000"/>
              <w:left w:val="single" w:sz="4" w:space="0" w:color="000000"/>
              <w:bottom w:val="single" w:sz="4" w:space="0" w:color="000000"/>
              <w:right w:val="single" w:sz="4" w:space="0" w:color="000000"/>
            </w:tcBorders>
          </w:tcPr>
          <w:p w14:paraId="1A737B5F"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5B50A1E9"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3F603C8A"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Race &amp; Ethnicity</w:t>
            </w:r>
          </w:p>
        </w:tc>
      </w:tr>
      <w:tr w:rsidR="006E537F" w:rsidRPr="00305AD7" w14:paraId="2A89F9A9"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021D3674"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184-01</w:t>
            </w:r>
          </w:p>
        </w:tc>
        <w:tc>
          <w:tcPr>
            <w:tcW w:w="647" w:type="dxa"/>
            <w:tcBorders>
              <w:top w:val="single" w:sz="4" w:space="0" w:color="000000"/>
              <w:left w:val="single" w:sz="4" w:space="0" w:color="000000"/>
              <w:bottom w:val="single" w:sz="4" w:space="0" w:color="000000"/>
              <w:right w:val="single" w:sz="4" w:space="0" w:color="000000"/>
            </w:tcBorders>
          </w:tcPr>
          <w:p w14:paraId="35BEB5A4" w14:textId="12454A71" w:rsidR="003249C3" w:rsidRPr="00305AD7" w:rsidRDefault="005E76EC"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82245</w:t>
            </w:r>
          </w:p>
        </w:tc>
        <w:tc>
          <w:tcPr>
            <w:tcW w:w="2262" w:type="dxa"/>
            <w:tcBorders>
              <w:top w:val="single" w:sz="4" w:space="0" w:color="000000"/>
              <w:left w:val="single" w:sz="4" w:space="0" w:color="000000"/>
              <w:bottom w:val="single" w:sz="4" w:space="0" w:color="000000"/>
              <w:right w:val="single" w:sz="4" w:space="0" w:color="000000"/>
            </w:tcBorders>
          </w:tcPr>
          <w:p w14:paraId="704B2294"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Urban America</w:t>
            </w:r>
          </w:p>
        </w:tc>
        <w:tc>
          <w:tcPr>
            <w:tcW w:w="1008" w:type="dxa"/>
            <w:tcBorders>
              <w:top w:val="single" w:sz="4" w:space="0" w:color="000000"/>
              <w:left w:val="single" w:sz="4" w:space="0" w:color="000000"/>
              <w:bottom w:val="single" w:sz="4" w:space="0" w:color="000000"/>
              <w:right w:val="single" w:sz="4" w:space="0" w:color="000000"/>
            </w:tcBorders>
          </w:tcPr>
          <w:p w14:paraId="0D7A7BFC"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Holland</w:t>
            </w:r>
          </w:p>
        </w:tc>
        <w:tc>
          <w:tcPr>
            <w:tcW w:w="870" w:type="dxa"/>
            <w:tcBorders>
              <w:top w:val="single" w:sz="4" w:space="0" w:color="000000"/>
              <w:left w:val="single" w:sz="4" w:space="0" w:color="000000"/>
              <w:bottom w:val="single" w:sz="4" w:space="0" w:color="000000"/>
              <w:right w:val="single" w:sz="4" w:space="0" w:color="000000"/>
            </w:tcBorders>
          </w:tcPr>
          <w:p w14:paraId="2EF31B89" w14:textId="12DFCADD"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3F7417F5"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8:00-9:20 am</w:t>
            </w:r>
          </w:p>
        </w:tc>
        <w:tc>
          <w:tcPr>
            <w:tcW w:w="964" w:type="dxa"/>
            <w:tcBorders>
              <w:top w:val="single" w:sz="4" w:space="0" w:color="000000"/>
              <w:left w:val="single" w:sz="4" w:space="0" w:color="000000"/>
              <w:bottom w:val="single" w:sz="4" w:space="0" w:color="000000"/>
              <w:right w:val="single" w:sz="4" w:space="0" w:color="000000"/>
            </w:tcBorders>
          </w:tcPr>
          <w:p w14:paraId="63C7ECE4"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07D7CD55"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7CECFBEF"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r>
      <w:tr w:rsidR="006E537F" w:rsidRPr="00305AD7" w14:paraId="1616FE37"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0A3B895C"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190-01</w:t>
            </w:r>
          </w:p>
        </w:tc>
        <w:tc>
          <w:tcPr>
            <w:tcW w:w="647" w:type="dxa"/>
            <w:tcBorders>
              <w:top w:val="single" w:sz="4" w:space="0" w:color="000000"/>
              <w:left w:val="single" w:sz="4" w:space="0" w:color="000000"/>
              <w:bottom w:val="single" w:sz="4" w:space="0" w:color="000000"/>
              <w:right w:val="single" w:sz="4" w:space="0" w:color="000000"/>
            </w:tcBorders>
          </w:tcPr>
          <w:p w14:paraId="29115468" w14:textId="521E5A26" w:rsidR="003249C3" w:rsidRPr="00305AD7" w:rsidRDefault="005E76EC"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80537</w:t>
            </w:r>
          </w:p>
        </w:tc>
        <w:tc>
          <w:tcPr>
            <w:tcW w:w="2262" w:type="dxa"/>
            <w:tcBorders>
              <w:top w:val="single" w:sz="4" w:space="0" w:color="000000"/>
              <w:left w:val="single" w:sz="4" w:space="0" w:color="000000"/>
              <w:bottom w:val="single" w:sz="4" w:space="0" w:color="000000"/>
              <w:right w:val="single" w:sz="4" w:space="0" w:color="000000"/>
            </w:tcBorders>
          </w:tcPr>
          <w:p w14:paraId="18DFE649" w14:textId="77777777" w:rsidR="003249C3" w:rsidRPr="00305AD7" w:rsidRDefault="003249C3"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US Race Relations</w:t>
            </w:r>
          </w:p>
        </w:tc>
        <w:tc>
          <w:tcPr>
            <w:tcW w:w="1008" w:type="dxa"/>
            <w:tcBorders>
              <w:top w:val="single" w:sz="4" w:space="0" w:color="000000"/>
              <w:left w:val="single" w:sz="4" w:space="0" w:color="000000"/>
              <w:bottom w:val="single" w:sz="4" w:space="0" w:color="000000"/>
              <w:right w:val="single" w:sz="4" w:space="0" w:color="000000"/>
            </w:tcBorders>
          </w:tcPr>
          <w:p w14:paraId="60924374" w14:textId="04DCC889"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Fishe</w:t>
            </w:r>
            <w:r w:rsidR="003249C3" w:rsidRPr="00305AD7">
              <w:rPr>
                <w:rFonts w:ascii="Times New Roman" w:hAnsi="Times New Roman"/>
                <w:color w:val="000000" w:themeColor="text1"/>
                <w:sz w:val="20"/>
                <w:szCs w:val="20"/>
              </w:rPr>
              <w:t>r</w:t>
            </w:r>
          </w:p>
        </w:tc>
        <w:tc>
          <w:tcPr>
            <w:tcW w:w="870" w:type="dxa"/>
            <w:tcBorders>
              <w:top w:val="single" w:sz="4" w:space="0" w:color="000000"/>
              <w:left w:val="single" w:sz="4" w:space="0" w:color="000000"/>
              <w:bottom w:val="single" w:sz="4" w:space="0" w:color="000000"/>
              <w:right w:val="single" w:sz="4" w:space="0" w:color="000000"/>
            </w:tcBorders>
          </w:tcPr>
          <w:p w14:paraId="6632972C" w14:textId="6FF6E205"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3DDE719D" w14:textId="51807510" w:rsidR="003249C3"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964" w:type="dxa"/>
            <w:tcBorders>
              <w:top w:val="single" w:sz="4" w:space="0" w:color="000000"/>
              <w:left w:val="single" w:sz="4" w:space="0" w:color="000000"/>
              <w:bottom w:val="single" w:sz="4" w:space="0" w:color="000000"/>
              <w:right w:val="single" w:sz="4" w:space="0" w:color="000000"/>
            </w:tcBorders>
          </w:tcPr>
          <w:p w14:paraId="19B96CD4"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8" w:type="dxa"/>
            <w:tcBorders>
              <w:top w:val="single" w:sz="4" w:space="0" w:color="000000"/>
              <w:left w:val="single" w:sz="4" w:space="0" w:color="000000"/>
              <w:bottom w:val="single" w:sz="4" w:space="0" w:color="000000"/>
              <w:right w:val="single" w:sz="4" w:space="0" w:color="000000"/>
            </w:tcBorders>
          </w:tcPr>
          <w:p w14:paraId="7990BDDB"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2" w:type="dxa"/>
            <w:tcBorders>
              <w:top w:val="single" w:sz="4" w:space="0" w:color="000000"/>
              <w:left w:val="single" w:sz="4" w:space="0" w:color="000000"/>
              <w:bottom w:val="single" w:sz="4" w:space="0" w:color="000000"/>
              <w:right w:val="single" w:sz="4" w:space="0" w:color="000000"/>
            </w:tcBorders>
          </w:tcPr>
          <w:p w14:paraId="40D06748" w14:textId="77777777" w:rsidR="003249C3" w:rsidRPr="00305AD7" w:rsidRDefault="003249C3"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Race &amp; Ethnicity</w:t>
            </w:r>
          </w:p>
        </w:tc>
      </w:tr>
      <w:tr w:rsidR="00671E10" w:rsidRPr="00305AD7" w14:paraId="0FA0B309" w14:textId="77777777" w:rsidTr="009617A8">
        <w:trPr>
          <w:trHeight w:val="495"/>
        </w:trPr>
        <w:tc>
          <w:tcPr>
            <w:tcW w:w="1223" w:type="dxa"/>
            <w:tcBorders>
              <w:top w:val="single" w:sz="4" w:space="0" w:color="000000"/>
              <w:left w:val="single" w:sz="4" w:space="0" w:color="000000"/>
              <w:bottom w:val="single" w:sz="4" w:space="0" w:color="000000"/>
              <w:right w:val="single" w:sz="4" w:space="0" w:color="000000"/>
            </w:tcBorders>
          </w:tcPr>
          <w:p w14:paraId="1B377E7C" w14:textId="23010A02" w:rsidR="005E76EC"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HIS190-02</w:t>
            </w:r>
          </w:p>
        </w:tc>
        <w:tc>
          <w:tcPr>
            <w:tcW w:w="647" w:type="dxa"/>
            <w:tcBorders>
              <w:top w:val="single" w:sz="4" w:space="0" w:color="000000"/>
              <w:left w:val="single" w:sz="4" w:space="0" w:color="000000"/>
              <w:bottom w:val="single" w:sz="4" w:space="0" w:color="000000"/>
              <w:right w:val="single" w:sz="4" w:space="0" w:color="000000"/>
            </w:tcBorders>
          </w:tcPr>
          <w:p w14:paraId="3AFC114C" w14:textId="3DD00106" w:rsidR="005E76EC" w:rsidRPr="00305AD7" w:rsidRDefault="005E76EC" w:rsidP="003249C3">
            <w:pPr>
              <w:spacing w:after="0" w:line="259" w:lineRule="auto"/>
              <w:ind w:left="88"/>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82340</w:t>
            </w:r>
          </w:p>
        </w:tc>
        <w:tc>
          <w:tcPr>
            <w:tcW w:w="2262" w:type="dxa"/>
            <w:tcBorders>
              <w:top w:val="single" w:sz="4" w:space="0" w:color="000000"/>
              <w:left w:val="single" w:sz="4" w:space="0" w:color="000000"/>
              <w:bottom w:val="single" w:sz="4" w:space="0" w:color="000000"/>
              <w:right w:val="single" w:sz="4" w:space="0" w:color="000000"/>
            </w:tcBorders>
          </w:tcPr>
          <w:p w14:paraId="73305790" w14:textId="79E9A8DE" w:rsidR="005E76EC"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US Race </w:t>
            </w:r>
            <w:proofErr w:type="spellStart"/>
            <w:r w:rsidRPr="00305AD7">
              <w:rPr>
                <w:rFonts w:ascii="Times New Roman" w:hAnsi="Times New Roman"/>
                <w:color w:val="000000" w:themeColor="text1"/>
                <w:sz w:val="20"/>
                <w:szCs w:val="20"/>
              </w:rPr>
              <w:t>Relactions</w:t>
            </w:r>
            <w:proofErr w:type="spellEnd"/>
          </w:p>
        </w:tc>
        <w:tc>
          <w:tcPr>
            <w:tcW w:w="1008" w:type="dxa"/>
            <w:tcBorders>
              <w:top w:val="single" w:sz="4" w:space="0" w:color="000000"/>
              <w:left w:val="single" w:sz="4" w:space="0" w:color="000000"/>
              <w:bottom w:val="single" w:sz="4" w:space="0" w:color="000000"/>
              <w:right w:val="single" w:sz="4" w:space="0" w:color="000000"/>
            </w:tcBorders>
          </w:tcPr>
          <w:p w14:paraId="209C300B" w14:textId="14004B0E" w:rsidR="005E76EC"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Fisher</w:t>
            </w:r>
          </w:p>
        </w:tc>
        <w:tc>
          <w:tcPr>
            <w:tcW w:w="870" w:type="dxa"/>
            <w:tcBorders>
              <w:top w:val="single" w:sz="4" w:space="0" w:color="000000"/>
              <w:left w:val="single" w:sz="4" w:space="0" w:color="000000"/>
              <w:bottom w:val="single" w:sz="4" w:space="0" w:color="000000"/>
              <w:right w:val="single" w:sz="4" w:space="0" w:color="000000"/>
            </w:tcBorders>
          </w:tcPr>
          <w:p w14:paraId="22EBCBDF" w14:textId="6D49C470" w:rsidR="005E76EC"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71" w:type="dxa"/>
            <w:tcBorders>
              <w:top w:val="single" w:sz="4" w:space="0" w:color="000000"/>
              <w:left w:val="single" w:sz="4" w:space="0" w:color="000000"/>
              <w:bottom w:val="single" w:sz="4" w:space="0" w:color="000000"/>
              <w:right w:val="single" w:sz="4" w:space="0" w:color="000000"/>
            </w:tcBorders>
          </w:tcPr>
          <w:p w14:paraId="4AF8F47D" w14:textId="6FC40AA9" w:rsidR="005E76EC" w:rsidRPr="00305AD7" w:rsidRDefault="005E76EC" w:rsidP="003249C3">
            <w:pPr>
              <w:spacing w:after="0" w:line="259"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tc>
        <w:tc>
          <w:tcPr>
            <w:tcW w:w="964" w:type="dxa"/>
            <w:tcBorders>
              <w:top w:val="single" w:sz="4" w:space="0" w:color="000000"/>
              <w:left w:val="single" w:sz="4" w:space="0" w:color="000000"/>
              <w:bottom w:val="single" w:sz="4" w:space="0" w:color="000000"/>
              <w:right w:val="single" w:sz="4" w:space="0" w:color="000000"/>
            </w:tcBorders>
          </w:tcPr>
          <w:p w14:paraId="4BC84E61" w14:textId="77777777" w:rsidR="005E76EC" w:rsidRPr="00305AD7" w:rsidRDefault="005E76EC" w:rsidP="003249C3">
            <w:pPr>
              <w:spacing w:after="0" w:line="259" w:lineRule="auto"/>
              <w:ind w:left="26"/>
              <w:jc w:val="center"/>
              <w:rPr>
                <w:rFonts w:ascii="Times New Roman" w:hAnsi="Times New Roman"/>
                <w:color w:val="000000" w:themeColor="text1"/>
                <w:sz w:val="20"/>
                <w:szCs w:val="20"/>
              </w:rPr>
            </w:pPr>
          </w:p>
        </w:tc>
        <w:tc>
          <w:tcPr>
            <w:tcW w:w="1198" w:type="dxa"/>
            <w:tcBorders>
              <w:top w:val="single" w:sz="4" w:space="0" w:color="000000"/>
              <w:left w:val="single" w:sz="4" w:space="0" w:color="000000"/>
              <w:bottom w:val="single" w:sz="4" w:space="0" w:color="000000"/>
              <w:right w:val="single" w:sz="4" w:space="0" w:color="000000"/>
            </w:tcBorders>
          </w:tcPr>
          <w:p w14:paraId="5E73B973" w14:textId="77777777" w:rsidR="005E76EC" w:rsidRPr="00305AD7" w:rsidRDefault="005E76EC" w:rsidP="003249C3">
            <w:pPr>
              <w:spacing w:after="0" w:line="259" w:lineRule="auto"/>
              <w:ind w:left="26"/>
              <w:jc w:val="center"/>
              <w:rPr>
                <w:rFonts w:ascii="Times New Roman" w:hAnsi="Times New Roman"/>
                <w:color w:val="000000" w:themeColor="text1"/>
                <w:sz w:val="20"/>
                <w:szCs w:val="20"/>
              </w:rPr>
            </w:pPr>
          </w:p>
        </w:tc>
        <w:tc>
          <w:tcPr>
            <w:tcW w:w="1062" w:type="dxa"/>
            <w:tcBorders>
              <w:top w:val="single" w:sz="4" w:space="0" w:color="000000"/>
              <w:left w:val="single" w:sz="4" w:space="0" w:color="000000"/>
              <w:bottom w:val="single" w:sz="4" w:space="0" w:color="000000"/>
              <w:right w:val="single" w:sz="4" w:space="0" w:color="000000"/>
            </w:tcBorders>
          </w:tcPr>
          <w:p w14:paraId="189E654B" w14:textId="5E4D2B3C" w:rsidR="005E76EC" w:rsidRPr="00305AD7" w:rsidRDefault="005E76EC" w:rsidP="003249C3">
            <w:pPr>
              <w:spacing w:after="0" w:line="259" w:lineRule="auto"/>
              <w:ind w:left="26"/>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Race &amp; Ethnicity</w:t>
            </w:r>
          </w:p>
        </w:tc>
      </w:tr>
    </w:tbl>
    <w:p w14:paraId="0B233B48" w14:textId="77777777" w:rsidR="002256D8" w:rsidRPr="00305AD7" w:rsidRDefault="002256D8" w:rsidP="002256D8">
      <w:pPr>
        <w:spacing w:after="0" w:line="240" w:lineRule="auto"/>
        <w:rPr>
          <w:rFonts w:ascii="Times New Roman" w:hAnsi="Times New Roman"/>
          <w:color w:val="000000" w:themeColor="text1"/>
          <w:sz w:val="12"/>
        </w:rPr>
      </w:pPr>
    </w:p>
    <w:p w14:paraId="61A5EE94" w14:textId="77777777" w:rsidR="002256D8" w:rsidRPr="00305AD7" w:rsidRDefault="002256D8" w:rsidP="002256D8">
      <w:pPr>
        <w:spacing w:after="0" w:line="240" w:lineRule="auto"/>
        <w:rPr>
          <w:rFonts w:ascii="Times New Roman" w:hAnsi="Times New Roman"/>
          <w:color w:val="000000" w:themeColor="text1"/>
          <w:sz w:val="12"/>
        </w:rPr>
      </w:pPr>
    </w:p>
    <w:p w14:paraId="35BE9129" w14:textId="77777777" w:rsidR="00353134" w:rsidRPr="00305AD7" w:rsidRDefault="00353134" w:rsidP="00353134">
      <w:pPr>
        <w:spacing w:after="0" w:line="240" w:lineRule="auto"/>
        <w:rPr>
          <w:rFonts w:ascii="Times New Roman" w:hAnsi="Times New Roman"/>
          <w:color w:val="000000" w:themeColor="text1"/>
          <w:sz w:val="28"/>
          <w:u w:val="single"/>
        </w:rPr>
      </w:pPr>
      <w:r w:rsidRPr="00305AD7">
        <w:rPr>
          <w:rFonts w:ascii="Times New Roman" w:hAnsi="Times New Roman"/>
          <w:color w:val="000000" w:themeColor="text1"/>
          <w:sz w:val="28"/>
          <w:u w:val="single"/>
        </w:rPr>
        <w:lastRenderedPageBreak/>
        <w:t xml:space="preserve">HIS 100-level Topic Course Descriptions </w:t>
      </w:r>
    </w:p>
    <w:p w14:paraId="79C2C52C" w14:textId="77777777" w:rsidR="00FF579C" w:rsidRPr="00305AD7" w:rsidRDefault="00FF579C" w:rsidP="00353134">
      <w:pPr>
        <w:spacing w:after="0" w:line="240" w:lineRule="auto"/>
        <w:rPr>
          <w:rFonts w:ascii="Times New Roman" w:hAnsi="Times New Roman"/>
          <w:color w:val="000000" w:themeColor="text1"/>
          <w:sz w:val="28"/>
          <w:u w:val="single"/>
        </w:rPr>
      </w:pPr>
    </w:p>
    <w:p w14:paraId="40132BA9" w14:textId="77777777" w:rsidR="00E93860" w:rsidRPr="00305AD7" w:rsidRDefault="00E93860" w:rsidP="00353134">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 130-03: Topics in Asian History: Early Japan- Jeff Rice</w:t>
      </w:r>
    </w:p>
    <w:p w14:paraId="2C2BF9F4" w14:textId="4407C107" w:rsidR="00353134" w:rsidRPr="00305AD7" w:rsidRDefault="006E537F" w:rsidP="00353134">
      <w:pPr>
        <w:spacing w:after="0" w:line="240" w:lineRule="auto"/>
        <w:rPr>
          <w:rFonts w:ascii="Times New Roman" w:hAnsi="Times New Roman"/>
        </w:rPr>
      </w:pPr>
      <w:r w:rsidRPr="00305AD7">
        <w:rPr>
          <w:rFonts w:ascii="Times New Roman" w:hAnsi="Times New Roman"/>
        </w:rPr>
        <w:t xml:space="preserve">This course will cover Japanese history and culture from the earliest archaeological evidence until the rule of the Tokugawa </w:t>
      </w:r>
      <w:proofErr w:type="spellStart"/>
      <w:r w:rsidRPr="00305AD7">
        <w:rPr>
          <w:rFonts w:ascii="Times New Roman" w:hAnsi="Times New Roman"/>
        </w:rPr>
        <w:t>shogunate</w:t>
      </w:r>
      <w:proofErr w:type="spellEnd"/>
      <w:r w:rsidRPr="00305AD7">
        <w:rPr>
          <w:rFonts w:ascii="Times New Roman" w:hAnsi="Times New Roman"/>
        </w:rPr>
        <w:t xml:space="preserve"> (1600-1868). Topics covered will include the rise of the imperial court and aristocratic families, contact and exchange with China and Korea, the spread and development of Buddhism, and the emergence of the samurai. Primary sources will include historical, political, religious and literary texts from the Japanese tradition in English translation.</w:t>
      </w:r>
    </w:p>
    <w:p w14:paraId="7884F897" w14:textId="77777777" w:rsidR="006E537F" w:rsidRPr="00305AD7" w:rsidRDefault="006E537F" w:rsidP="00353134">
      <w:pPr>
        <w:spacing w:after="0" w:line="240" w:lineRule="auto"/>
        <w:rPr>
          <w:rFonts w:ascii="Times New Roman" w:hAnsi="Times New Roman"/>
          <w:color w:val="000000" w:themeColor="text1"/>
          <w:sz w:val="24"/>
        </w:rPr>
      </w:pPr>
    </w:p>
    <w:p w14:paraId="7131B1B3" w14:textId="77777777" w:rsidR="00726513" w:rsidRPr="00305AD7" w:rsidRDefault="00726513" w:rsidP="00353134">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 xml:space="preserve">HIS165-02 Topics in U.S. History: American Constitutional History- Dr. Henry </w:t>
      </w:r>
      <w:proofErr w:type="spellStart"/>
      <w:r w:rsidRPr="00305AD7">
        <w:rPr>
          <w:rFonts w:ascii="Times New Roman" w:hAnsi="Times New Roman"/>
          <w:b/>
          <w:color w:val="000000" w:themeColor="text1"/>
          <w:sz w:val="24"/>
        </w:rPr>
        <w:t>Buehner</w:t>
      </w:r>
      <w:proofErr w:type="spellEnd"/>
    </w:p>
    <w:p w14:paraId="7FD291B6" w14:textId="77777777" w:rsidR="00726513" w:rsidRPr="00305AD7" w:rsidRDefault="00726513" w:rsidP="00353134">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b/>
          <w:color w:val="000000" w:themeColor="text1"/>
          <w:sz w:val="24"/>
        </w:rPr>
      </w:pPr>
    </w:p>
    <w:p w14:paraId="2E20E03B" w14:textId="1A7B1B49" w:rsidR="00353134" w:rsidRPr="00305AD7" w:rsidRDefault="00353134" w:rsidP="00353134">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 165</w:t>
      </w:r>
      <w:r w:rsidR="00481FBB" w:rsidRPr="00305AD7">
        <w:rPr>
          <w:rFonts w:ascii="Times New Roman" w:hAnsi="Times New Roman"/>
          <w:b/>
          <w:color w:val="000000" w:themeColor="text1"/>
          <w:sz w:val="24"/>
        </w:rPr>
        <w:t>-01</w:t>
      </w:r>
      <w:r w:rsidRPr="00305AD7">
        <w:rPr>
          <w:rFonts w:ascii="Times New Roman" w:hAnsi="Times New Roman"/>
          <w:b/>
          <w:color w:val="000000" w:themeColor="text1"/>
          <w:sz w:val="24"/>
        </w:rPr>
        <w:t xml:space="preserve">: Topics in U.S. History: Vietnam War- Dr. Michael </w:t>
      </w:r>
      <w:proofErr w:type="spellStart"/>
      <w:r w:rsidRPr="00305AD7">
        <w:rPr>
          <w:rFonts w:ascii="Times New Roman" w:hAnsi="Times New Roman"/>
          <w:b/>
          <w:color w:val="000000" w:themeColor="text1"/>
          <w:sz w:val="24"/>
        </w:rPr>
        <w:t>Zvalaren</w:t>
      </w:r>
      <w:proofErr w:type="spellEnd"/>
      <w:r w:rsidRPr="00305AD7">
        <w:rPr>
          <w:rFonts w:ascii="Times New Roman" w:hAnsi="Times New Roman"/>
          <w:b/>
          <w:color w:val="000000" w:themeColor="text1"/>
          <w:sz w:val="24"/>
        </w:rPr>
        <w:t xml:space="preserve"> </w:t>
      </w:r>
    </w:p>
    <w:p w14:paraId="7A3DA8CD" w14:textId="242FB97C" w:rsidR="00346A28" w:rsidRPr="00305AD7" w:rsidRDefault="00DD517F" w:rsidP="000E38E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This course will cover the Vietnam War from 1945 to 1975, beginning with the French occupation following World War Two and concluding with the final phase in 1975 and the war’s aftermath in the American consciousness. The reading material will cover a broad spectrum, from autobiography to journalism to fiction. Particular attention will be paid to the socioeconomic status of the soldiers, the political climate in the United States during the era, and the cultural texts produced about the war. This course will seek to enhance the understanding and appreciation of students for one of the more contentious moments in American history.</w:t>
      </w:r>
    </w:p>
    <w:p w14:paraId="2A81CAF2" w14:textId="77777777" w:rsidR="00697DF0" w:rsidRPr="00305AD7" w:rsidRDefault="00697DF0" w:rsidP="00353134">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Style w:val="pslongeditbox"/>
          <w:rFonts w:ascii="Times New Roman" w:hAnsi="Times New Roman"/>
          <w:color w:val="000000" w:themeColor="text1"/>
          <w:sz w:val="24"/>
        </w:rPr>
      </w:pPr>
    </w:p>
    <w:p w14:paraId="505363E1" w14:textId="5BE3E033" w:rsidR="00BA4164" w:rsidRPr="00305AD7" w:rsidRDefault="00BA4164" w:rsidP="00353134">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Style w:val="pslongeditbox"/>
          <w:rFonts w:ascii="Times New Roman" w:hAnsi="Times New Roman"/>
          <w:b/>
          <w:color w:val="000000" w:themeColor="text1"/>
          <w:sz w:val="24"/>
        </w:rPr>
      </w:pPr>
      <w:r w:rsidRPr="00305AD7">
        <w:rPr>
          <w:rStyle w:val="pslongeditbox"/>
          <w:rFonts w:ascii="Times New Roman" w:hAnsi="Times New Roman"/>
          <w:b/>
          <w:color w:val="000000" w:themeColor="text1"/>
          <w:sz w:val="24"/>
        </w:rPr>
        <w:t xml:space="preserve">HIS 165-03: </w:t>
      </w:r>
      <w:r w:rsidR="00850C61" w:rsidRPr="00305AD7">
        <w:rPr>
          <w:rFonts w:ascii="Times New Roman" w:hAnsi="Times New Roman"/>
          <w:b/>
          <w:color w:val="000000" w:themeColor="text1"/>
          <w:sz w:val="24"/>
        </w:rPr>
        <w:t xml:space="preserve">Topics in U.S. History: </w:t>
      </w:r>
      <w:r w:rsidRPr="00305AD7">
        <w:rPr>
          <w:rStyle w:val="pslongeditbox"/>
          <w:rFonts w:ascii="Times New Roman" w:hAnsi="Times New Roman"/>
          <w:b/>
          <w:color w:val="000000" w:themeColor="text1"/>
          <w:sz w:val="24"/>
        </w:rPr>
        <w:t>Disease &amp; Health in American History- Simon Finger</w:t>
      </w:r>
    </w:p>
    <w:p w14:paraId="2A2B90E5" w14:textId="77777777" w:rsidR="00BA4164" w:rsidRPr="00305AD7" w:rsidRDefault="00BA4164" w:rsidP="00BA4164">
      <w:pPr>
        <w:spacing w:after="0" w:line="240" w:lineRule="auto"/>
        <w:rPr>
          <w:rFonts w:ascii="Times New Roman" w:eastAsia="Times New Roman" w:hAnsi="Times New Roman"/>
          <w:color w:val="000000" w:themeColor="text1"/>
          <w:sz w:val="24"/>
        </w:rPr>
      </w:pPr>
      <w:r w:rsidRPr="00305AD7">
        <w:rPr>
          <w:rFonts w:ascii="Times New Roman" w:eastAsia="Times New Roman" w:hAnsi="Times New Roman"/>
          <w:color w:val="000000" w:themeColor="text1"/>
          <w:sz w:val="24"/>
        </w:rPr>
        <w:t>This course will explore changing American understandings of what it means to be healthy or sick, and how the quest to promote healthiness and avoid disease shaped American history and culture from the colonial era to the 21st century. Using a variety of sources and an interdisciplinary approach, we will examine the relationship of health and environment, disease outbreaks and the responses to them, and battles over health policy. Topics will include the role of disease in American aboriginal depopulation, the catastrophic outbreaks of Yellow Fever and Cholera in the Early Republic, the doctor-patient relationship, the role of medicine in sustaining slavery, movements for dietary and health reform, the effects of urbanization on American health, debates over quarantine and immigration policy, and the role of the media in spreading information and misinformation about preserving health.</w:t>
      </w:r>
    </w:p>
    <w:p w14:paraId="64627915" w14:textId="77777777" w:rsidR="002C1261" w:rsidRPr="00305AD7" w:rsidRDefault="002C1261" w:rsidP="00697DF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8"/>
        </w:rPr>
      </w:pPr>
    </w:p>
    <w:p w14:paraId="30CBF6F1" w14:textId="77777777" w:rsidR="0067379B" w:rsidRPr="00305AD7" w:rsidRDefault="0067379B" w:rsidP="00697DF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8"/>
        </w:rPr>
      </w:pPr>
    </w:p>
    <w:p w14:paraId="1BCD4D00" w14:textId="77777777" w:rsidR="002C1261" w:rsidRPr="00305AD7" w:rsidRDefault="00697DF0" w:rsidP="00697DF0">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8"/>
        </w:rPr>
      </w:pPr>
      <w:r w:rsidRPr="00305AD7">
        <w:rPr>
          <w:rFonts w:ascii="Times New Roman" w:hAnsi="Times New Roman"/>
          <w:color w:val="000000" w:themeColor="text1"/>
          <w:sz w:val="28"/>
        </w:rPr>
        <w:t>HIS 200-level Foundations Courses</w:t>
      </w:r>
    </w:p>
    <w:p w14:paraId="2E0FBD7C" w14:textId="77777777" w:rsidR="002256D8" w:rsidRPr="00305AD7" w:rsidRDefault="00697DF0"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8"/>
          <w:u w:val="single"/>
        </w:rPr>
        <w:t>Spring 2015</w:t>
      </w:r>
    </w:p>
    <w:tbl>
      <w:tblPr>
        <w:tblW w:w="0" w:type="auto"/>
        <w:tblInd w:w="5" w:type="dxa"/>
        <w:tblLayout w:type="fixed"/>
        <w:tblLook w:val="0000" w:firstRow="0" w:lastRow="0" w:firstColumn="0" w:lastColumn="0" w:noHBand="0" w:noVBand="0"/>
      </w:tblPr>
      <w:tblGrid>
        <w:gridCol w:w="1221"/>
        <w:gridCol w:w="735"/>
        <w:gridCol w:w="2165"/>
        <w:gridCol w:w="1007"/>
        <w:gridCol w:w="992"/>
        <w:gridCol w:w="1530"/>
        <w:gridCol w:w="876"/>
        <w:gridCol w:w="1196"/>
        <w:gridCol w:w="1061"/>
      </w:tblGrid>
      <w:tr w:rsidR="006E537F" w:rsidRPr="00305AD7" w14:paraId="09C36E3F" w14:textId="77777777" w:rsidTr="00AE18E4">
        <w:trPr>
          <w:cantSplit/>
          <w:trHeight w:val="480"/>
        </w:trPr>
        <w:tc>
          <w:tcPr>
            <w:tcW w:w="12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518A3"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Course Code</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EEFD7"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Class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740803"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Name</w:t>
            </w:r>
          </w:p>
        </w:tc>
        <w:tc>
          <w:tcPr>
            <w:tcW w:w="1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642D23"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Professor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46D95"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Days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CCD1D"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Time</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59F3C"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Regions</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DAA87F"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Pre-modern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7EF8F6"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Liberal</w:t>
            </w:r>
          </w:p>
          <w:p w14:paraId="0121D3B5" w14:textId="77777777" w:rsidR="002256D8" w:rsidRPr="00305AD7" w:rsidRDefault="002256D8" w:rsidP="00357383">
            <w:pPr>
              <w:spacing w:after="0" w:line="240" w:lineRule="auto"/>
              <w:jc w:val="center"/>
              <w:rPr>
                <w:rFonts w:ascii="Times New Roman" w:hAnsi="Times New Roman"/>
                <w:b/>
                <w:color w:val="000000" w:themeColor="text1"/>
                <w:sz w:val="20"/>
                <w:szCs w:val="20"/>
              </w:rPr>
            </w:pPr>
            <w:r w:rsidRPr="00305AD7">
              <w:rPr>
                <w:rFonts w:ascii="Times New Roman" w:hAnsi="Times New Roman"/>
                <w:b/>
                <w:color w:val="000000" w:themeColor="text1"/>
                <w:sz w:val="20"/>
                <w:szCs w:val="20"/>
              </w:rPr>
              <w:t>Learning</w:t>
            </w:r>
          </w:p>
        </w:tc>
      </w:tr>
      <w:tr w:rsidR="006E537F" w:rsidRPr="00305AD7" w14:paraId="0F88D75A" w14:textId="77777777" w:rsidTr="00AE18E4">
        <w:trPr>
          <w:cantSplit/>
          <w:trHeight w:val="458"/>
        </w:trPr>
        <w:tc>
          <w:tcPr>
            <w:tcW w:w="1221"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9690FCD" w14:textId="77777777" w:rsidR="002256D8" w:rsidRPr="00305AD7" w:rsidRDefault="002256D8" w:rsidP="00353134">
            <w:pPr>
              <w:spacing w:after="0" w:line="240" w:lineRule="auto"/>
              <w:jc w:val="center"/>
              <w:rPr>
                <w:rFonts w:ascii="Times New Roman" w:eastAsia="Times New Roman" w:hAnsi="Times New Roman"/>
                <w:color w:val="000000" w:themeColor="text1"/>
                <w:sz w:val="20"/>
                <w:szCs w:val="20"/>
              </w:rPr>
            </w:pPr>
            <w:r w:rsidRPr="00305AD7">
              <w:rPr>
                <w:rFonts w:ascii="Times New Roman" w:hAnsi="Times New Roman"/>
                <w:color w:val="000000" w:themeColor="text1"/>
                <w:sz w:val="20"/>
                <w:szCs w:val="20"/>
              </w:rPr>
              <w:t xml:space="preserve">HIS </w:t>
            </w:r>
            <w:r w:rsidR="00353134" w:rsidRPr="00305AD7">
              <w:rPr>
                <w:rFonts w:ascii="Times New Roman" w:hAnsi="Times New Roman"/>
                <w:color w:val="000000" w:themeColor="text1"/>
                <w:sz w:val="20"/>
                <w:szCs w:val="20"/>
              </w:rPr>
              <w:t>210-01</w:t>
            </w:r>
          </w:p>
        </w:tc>
        <w:tc>
          <w:tcPr>
            <w:tcW w:w="73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3E8FF132" w14:textId="14E1BC5D" w:rsidR="002256D8"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82248</w:t>
            </w:r>
          </w:p>
        </w:tc>
        <w:tc>
          <w:tcPr>
            <w:tcW w:w="216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3324D276" w14:textId="77777777" w:rsidR="002256D8" w:rsidRPr="00305AD7" w:rsidRDefault="00353134"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 Craft of History</w:t>
            </w:r>
          </w:p>
        </w:tc>
        <w:tc>
          <w:tcPr>
            <w:tcW w:w="1007"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26AAB902" w14:textId="77777777" w:rsidR="002256D8" w:rsidRPr="00305AD7" w:rsidRDefault="00353134"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Weinstein</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E8847C8" w14:textId="5BDEBECE" w:rsidR="002256D8"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4D36BD7D" w14:textId="0B4ACB57" w:rsidR="002256D8"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04BBC" w14:textId="77777777" w:rsidR="002256D8" w:rsidRPr="00305AD7" w:rsidRDefault="002256D8"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657A5" w14:textId="77777777" w:rsidR="002256D8" w:rsidRPr="00305AD7" w:rsidRDefault="00927CAC" w:rsidP="00357383">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CD2172" w14:textId="77777777" w:rsidR="002256D8" w:rsidRPr="00305AD7" w:rsidRDefault="002256D8" w:rsidP="00357383">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r>
      <w:tr w:rsidR="006E537F" w:rsidRPr="00305AD7" w14:paraId="617AA802" w14:textId="77777777" w:rsidTr="00AE18E4">
        <w:trPr>
          <w:cantSplit/>
          <w:trHeight w:val="458"/>
        </w:trPr>
        <w:tc>
          <w:tcPr>
            <w:tcW w:w="1221"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895DB9C" w14:textId="6AABD79C" w:rsidR="000E38EB" w:rsidRPr="00305AD7" w:rsidRDefault="000E38EB" w:rsidP="00353134">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HIS210-02</w:t>
            </w:r>
          </w:p>
        </w:tc>
        <w:tc>
          <w:tcPr>
            <w:tcW w:w="73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0816DF18" w14:textId="3D2BFEE7"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82249</w:t>
            </w:r>
          </w:p>
        </w:tc>
        <w:tc>
          <w:tcPr>
            <w:tcW w:w="216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0795303" w14:textId="6089F802" w:rsidR="000E38EB" w:rsidRPr="00305AD7" w:rsidRDefault="000E38EB" w:rsidP="000E38EB">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 Craft of History</w:t>
            </w:r>
          </w:p>
        </w:tc>
        <w:tc>
          <w:tcPr>
            <w:tcW w:w="1007"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9729C3D" w14:textId="4F678EAA"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Weinstein</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3CE0BDA2" w14:textId="52D8E33A"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14D7B1DE" w14:textId="65920F3F"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F4619" w14:textId="77777777" w:rsidR="000E38EB" w:rsidRPr="00305AD7" w:rsidRDefault="000E38EB" w:rsidP="00357383">
            <w:pPr>
              <w:jc w:val="center"/>
              <w:rPr>
                <w:rFonts w:ascii="Times New Roman" w:hAnsi="Times New Roman"/>
                <w:color w:val="000000" w:themeColor="text1"/>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C10C9D" w14:textId="77777777" w:rsidR="000E38EB" w:rsidRPr="00305AD7" w:rsidRDefault="000E38EB" w:rsidP="00357383">
            <w:pPr>
              <w:spacing w:after="0" w:line="240" w:lineRule="auto"/>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DD394" w14:textId="77777777" w:rsidR="000E38EB" w:rsidRPr="00305AD7" w:rsidRDefault="000E38EB" w:rsidP="00357383">
            <w:pPr>
              <w:spacing w:after="0" w:line="240" w:lineRule="auto"/>
              <w:jc w:val="center"/>
              <w:rPr>
                <w:rFonts w:ascii="Times New Roman" w:hAnsi="Times New Roman"/>
                <w:color w:val="000000" w:themeColor="text1"/>
                <w:sz w:val="20"/>
                <w:szCs w:val="20"/>
              </w:rPr>
            </w:pPr>
          </w:p>
        </w:tc>
      </w:tr>
      <w:tr w:rsidR="006E537F" w:rsidRPr="00305AD7" w14:paraId="40B7EA7F" w14:textId="77777777" w:rsidTr="00AE18E4">
        <w:trPr>
          <w:cantSplit/>
          <w:trHeight w:val="458"/>
        </w:trPr>
        <w:tc>
          <w:tcPr>
            <w:tcW w:w="1221"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8551F9B" w14:textId="1459922D" w:rsidR="000E38EB" w:rsidRPr="00305AD7" w:rsidRDefault="000E38EB" w:rsidP="00353134">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HIS210-03</w:t>
            </w:r>
          </w:p>
        </w:tc>
        <w:tc>
          <w:tcPr>
            <w:tcW w:w="73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54AA72A5" w14:textId="33040B23"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82458</w:t>
            </w:r>
          </w:p>
        </w:tc>
        <w:tc>
          <w:tcPr>
            <w:tcW w:w="216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29FD0F04" w14:textId="27FC4B4E"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 Craft of History</w:t>
            </w:r>
          </w:p>
        </w:tc>
        <w:tc>
          <w:tcPr>
            <w:tcW w:w="1007"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C35D595" w14:textId="2F5FC24C"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Goldman</w:t>
            </w:r>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84F99C1" w14:textId="07ADB25B"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50CA7F38" w14:textId="2DA0113F" w:rsidR="000E38EB" w:rsidRPr="00305AD7" w:rsidRDefault="000E38EB" w:rsidP="0035738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55B9" w14:textId="77777777" w:rsidR="000E38EB" w:rsidRPr="00305AD7" w:rsidRDefault="000E38EB" w:rsidP="00357383">
            <w:pPr>
              <w:jc w:val="center"/>
              <w:rPr>
                <w:rFonts w:ascii="Times New Roman" w:hAnsi="Times New Roman"/>
                <w:color w:val="000000" w:themeColor="text1"/>
                <w:sz w:val="20"/>
                <w:szCs w:val="20"/>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084D88" w14:textId="77777777" w:rsidR="000E38EB" w:rsidRPr="00305AD7" w:rsidRDefault="000E38EB" w:rsidP="00357383">
            <w:pPr>
              <w:spacing w:after="0" w:line="240" w:lineRule="auto"/>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934482" w14:textId="77777777" w:rsidR="000E38EB" w:rsidRPr="00305AD7" w:rsidRDefault="000E38EB" w:rsidP="00357383">
            <w:pPr>
              <w:spacing w:after="0" w:line="240" w:lineRule="auto"/>
              <w:jc w:val="center"/>
              <w:rPr>
                <w:rFonts w:ascii="Times New Roman" w:hAnsi="Times New Roman"/>
                <w:color w:val="000000" w:themeColor="text1"/>
                <w:sz w:val="20"/>
                <w:szCs w:val="20"/>
              </w:rPr>
            </w:pPr>
          </w:p>
        </w:tc>
      </w:tr>
      <w:tr w:rsidR="006E537F" w:rsidRPr="00305AD7" w14:paraId="3710F424" w14:textId="77777777" w:rsidTr="00AE18E4">
        <w:trPr>
          <w:cantSplit/>
          <w:trHeight w:val="458"/>
        </w:trPr>
        <w:tc>
          <w:tcPr>
            <w:tcW w:w="1221"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FBA4F5F" w14:textId="4E4E46AD"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220-02</w:t>
            </w:r>
          </w:p>
        </w:tc>
        <w:tc>
          <w:tcPr>
            <w:tcW w:w="73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7983A169" w14:textId="0C715F23"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82262</w:t>
            </w:r>
          </w:p>
        </w:tc>
        <w:tc>
          <w:tcPr>
            <w:tcW w:w="2165" w:type="dxa"/>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tcPr>
          <w:p w14:paraId="49D4384C" w14:textId="389057F0"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Commodities and Histories in Medieval Eurasia</w:t>
            </w:r>
          </w:p>
        </w:tc>
        <w:tc>
          <w:tcPr>
            <w:tcW w:w="1007"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6D809EE3" w14:textId="148A6908" w:rsidR="001C33E7" w:rsidRPr="00305AD7" w:rsidRDefault="001C33E7" w:rsidP="001C33E7">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Kovalev</w:t>
            </w:r>
            <w:proofErr w:type="spellEnd"/>
          </w:p>
        </w:tc>
        <w:tc>
          <w:tcPr>
            <w:tcW w:w="992"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7A5C5E27" w14:textId="7958893D" w:rsidR="001C33E7" w:rsidRPr="00305AD7" w:rsidRDefault="001C33E7" w:rsidP="00587224">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w:t>
            </w:r>
            <w:r w:rsidR="00587224" w:rsidRPr="00305AD7">
              <w:rPr>
                <w:rFonts w:ascii="Times New Roman" w:hAnsi="Times New Roman"/>
                <w:color w:val="000000" w:themeColor="text1"/>
                <w:sz w:val="20"/>
                <w:szCs w:val="20"/>
              </w:rPr>
              <w:t>F</w:t>
            </w:r>
          </w:p>
        </w:tc>
        <w:tc>
          <w:tcPr>
            <w:tcW w:w="1530"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tcPr>
          <w:p w14:paraId="4494E964" w14:textId="60523058" w:rsidR="001C33E7" w:rsidRPr="00305AD7" w:rsidRDefault="00587224"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3:30-4:50pm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A7879" w14:textId="3B1F47A0"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7C76F3" w14:textId="3A0BAAA7"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C1C93" w14:textId="6C9EA73A"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r>
      <w:tr w:rsidR="006E537F" w:rsidRPr="00305AD7" w14:paraId="326A69DB" w14:textId="77777777" w:rsidTr="00AE18E4">
        <w:trPr>
          <w:cantSplit/>
          <w:trHeight w:val="440"/>
        </w:trPr>
        <w:tc>
          <w:tcPr>
            <w:tcW w:w="122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B11238" w14:textId="1D823EC1"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220-01</w:t>
            </w:r>
          </w:p>
        </w:tc>
        <w:tc>
          <w:tcPr>
            <w:tcW w:w="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C14947C" w14:textId="72023D9C"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82263</w:t>
            </w:r>
          </w:p>
        </w:tc>
        <w:tc>
          <w:tcPr>
            <w:tcW w:w="216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C911DFC" w14:textId="3D2C94C9"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Early World History and Geography</w:t>
            </w:r>
          </w:p>
        </w:tc>
        <w:tc>
          <w:tcPr>
            <w:tcW w:w="1007"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36380438" w14:textId="7254B2F7"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Liu</w:t>
            </w:r>
          </w:p>
        </w:tc>
        <w:tc>
          <w:tcPr>
            <w:tcW w:w="992"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E06B09D" w14:textId="42784DFD" w:rsidR="001C33E7" w:rsidRPr="00305AD7" w:rsidRDefault="00587224"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530"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1B22977" w14:textId="6135463A" w:rsidR="00587224" w:rsidRPr="00305AD7" w:rsidRDefault="00587224" w:rsidP="00587224">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ED7713" w14:textId="0B6130E0"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DDA42" w14:textId="2A9CC962"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B1C54" w14:textId="5BE688EF"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r>
      <w:tr w:rsidR="001C33E7" w:rsidRPr="00305AD7" w14:paraId="3C39AE25" w14:textId="77777777" w:rsidTr="00AE18E4">
        <w:trPr>
          <w:cantSplit/>
          <w:trHeight w:val="440"/>
        </w:trPr>
        <w:tc>
          <w:tcPr>
            <w:tcW w:w="122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072E086" w14:textId="77777777"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230-01</w:t>
            </w:r>
          </w:p>
        </w:tc>
        <w:tc>
          <w:tcPr>
            <w:tcW w:w="73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721C3E2E" w14:textId="24223877" w:rsidR="001C33E7" w:rsidRPr="00305AD7" w:rsidRDefault="00512C08"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82465</w:t>
            </w:r>
          </w:p>
        </w:tc>
        <w:tc>
          <w:tcPr>
            <w:tcW w:w="2165"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408A722E" w14:textId="77777777"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Themes in World History: The City</w:t>
            </w:r>
          </w:p>
        </w:tc>
        <w:tc>
          <w:tcPr>
            <w:tcW w:w="1007"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A4B3823" w14:textId="77777777"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Paces</w:t>
            </w:r>
          </w:p>
        </w:tc>
        <w:tc>
          <w:tcPr>
            <w:tcW w:w="992"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52B55FFE" w14:textId="0D4E8E06" w:rsidR="001C33E7" w:rsidRPr="00305AD7" w:rsidRDefault="00512C08"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530"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33085D8" w14:textId="573BF29B" w:rsidR="001C33E7" w:rsidRPr="00305AD7" w:rsidRDefault="00512C08"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tc>
        <w:tc>
          <w:tcPr>
            <w:tcW w:w="8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8B5888" w14:textId="77777777" w:rsidR="001C33E7" w:rsidRPr="00305AD7" w:rsidRDefault="001C33E7" w:rsidP="001C33E7">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02190" w14:textId="77777777"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A46815" w14:textId="77777777" w:rsidR="001C33E7" w:rsidRPr="00305AD7" w:rsidRDefault="001C33E7" w:rsidP="001C33E7">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t>
            </w:r>
          </w:p>
        </w:tc>
      </w:tr>
    </w:tbl>
    <w:p w14:paraId="3A9560DC" w14:textId="77777777" w:rsidR="00357383" w:rsidRPr="00305AD7" w:rsidRDefault="00357383" w:rsidP="002256D8">
      <w:pPr>
        <w:spacing w:after="0" w:line="240" w:lineRule="auto"/>
        <w:rPr>
          <w:rFonts w:ascii="Times New Roman" w:hAnsi="Times New Roman"/>
          <w:color w:val="000000" w:themeColor="text1"/>
          <w:sz w:val="28"/>
        </w:rPr>
      </w:pPr>
    </w:p>
    <w:p w14:paraId="21F63E08" w14:textId="77777777" w:rsidR="00301E96" w:rsidRPr="00305AD7" w:rsidRDefault="00301E96" w:rsidP="00697DF0">
      <w:pPr>
        <w:spacing w:after="0" w:line="240" w:lineRule="auto"/>
        <w:rPr>
          <w:rFonts w:ascii="Times New Roman" w:hAnsi="Times New Roman"/>
          <w:color w:val="000000" w:themeColor="text1"/>
          <w:sz w:val="28"/>
          <w:u w:val="single"/>
        </w:rPr>
      </w:pPr>
    </w:p>
    <w:p w14:paraId="0FB1991D" w14:textId="77777777" w:rsidR="00697DF0" w:rsidRPr="00305AD7" w:rsidRDefault="00697DF0" w:rsidP="00697DF0">
      <w:pPr>
        <w:spacing w:after="0" w:line="240" w:lineRule="auto"/>
        <w:rPr>
          <w:rFonts w:ascii="Times New Roman" w:hAnsi="Times New Roman"/>
          <w:b/>
          <w:color w:val="000000" w:themeColor="text1"/>
          <w:sz w:val="28"/>
          <w:u w:val="single"/>
        </w:rPr>
      </w:pPr>
      <w:r w:rsidRPr="00305AD7">
        <w:rPr>
          <w:rFonts w:ascii="Times New Roman" w:hAnsi="Times New Roman"/>
          <w:b/>
          <w:color w:val="000000" w:themeColor="text1"/>
          <w:sz w:val="28"/>
          <w:u w:val="single"/>
        </w:rPr>
        <w:lastRenderedPageBreak/>
        <w:t>HIS 200-level Topic Course Descriptions</w:t>
      </w:r>
    </w:p>
    <w:p w14:paraId="02497E84" w14:textId="511E064F" w:rsidR="005831B1" w:rsidRPr="00305AD7" w:rsidRDefault="00D36ADF" w:rsidP="0098270E">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 220</w:t>
      </w:r>
      <w:r w:rsidR="0098270E" w:rsidRPr="00305AD7">
        <w:rPr>
          <w:rFonts w:ascii="Times New Roman" w:hAnsi="Times New Roman"/>
          <w:b/>
          <w:color w:val="000000" w:themeColor="text1"/>
          <w:sz w:val="24"/>
        </w:rPr>
        <w:t>-02</w:t>
      </w:r>
      <w:r w:rsidR="006F2230" w:rsidRPr="00305AD7">
        <w:rPr>
          <w:rFonts w:ascii="Times New Roman" w:hAnsi="Times New Roman"/>
          <w:b/>
          <w:color w:val="000000" w:themeColor="text1"/>
          <w:sz w:val="24"/>
        </w:rPr>
        <w:t xml:space="preserve">: </w:t>
      </w:r>
      <w:r w:rsidR="006E537F" w:rsidRPr="00305AD7">
        <w:rPr>
          <w:rFonts w:ascii="Times New Roman" w:hAnsi="Times New Roman"/>
          <w:b/>
          <w:color w:val="000000" w:themeColor="text1"/>
          <w:sz w:val="24"/>
        </w:rPr>
        <w:t>Early World History and Geography: Commodities and Histories in Medieval Eurasia</w:t>
      </w:r>
      <w:r w:rsidR="00726513" w:rsidRPr="00305AD7">
        <w:rPr>
          <w:rFonts w:ascii="Times New Roman" w:hAnsi="Times New Roman"/>
          <w:b/>
          <w:color w:val="000000" w:themeColor="text1"/>
          <w:sz w:val="24"/>
        </w:rPr>
        <w:t xml:space="preserve">- Dr. Roman </w:t>
      </w:r>
      <w:proofErr w:type="spellStart"/>
      <w:r w:rsidR="00726513" w:rsidRPr="00305AD7">
        <w:rPr>
          <w:rFonts w:ascii="Times New Roman" w:hAnsi="Times New Roman"/>
          <w:b/>
          <w:color w:val="000000" w:themeColor="text1"/>
          <w:sz w:val="24"/>
        </w:rPr>
        <w:t>Kovalev</w:t>
      </w:r>
      <w:proofErr w:type="spellEnd"/>
    </w:p>
    <w:p w14:paraId="622BF9B2" w14:textId="77777777" w:rsidR="00697DF0" w:rsidRPr="00305AD7" w:rsidRDefault="00697DF0" w:rsidP="00697DF0">
      <w:pPr>
        <w:spacing w:after="0" w:line="240" w:lineRule="auto"/>
        <w:rPr>
          <w:rFonts w:ascii="Times New Roman" w:hAnsi="Times New Roman"/>
          <w:color w:val="000000" w:themeColor="text1"/>
          <w:sz w:val="24"/>
        </w:rPr>
      </w:pPr>
    </w:p>
    <w:p w14:paraId="59FE6C7C" w14:textId="77777777" w:rsidR="005831B1" w:rsidRPr="00305AD7" w:rsidRDefault="005831B1" w:rsidP="00D36ADF">
      <w:pPr>
        <w:spacing w:after="0" w:line="240" w:lineRule="auto"/>
        <w:rPr>
          <w:rFonts w:ascii="Times New Roman" w:hAnsi="Times New Roman"/>
          <w:b/>
          <w:color w:val="000000" w:themeColor="text1"/>
          <w:sz w:val="24"/>
        </w:rPr>
      </w:pPr>
    </w:p>
    <w:p w14:paraId="1094C75D" w14:textId="77777777" w:rsidR="005831B1" w:rsidRPr="00305AD7" w:rsidRDefault="005831B1" w:rsidP="00D36ADF">
      <w:pPr>
        <w:spacing w:after="0" w:line="240" w:lineRule="auto"/>
        <w:rPr>
          <w:rFonts w:ascii="Times New Roman" w:hAnsi="Times New Roman"/>
          <w:b/>
          <w:color w:val="000000" w:themeColor="text1"/>
          <w:sz w:val="24"/>
        </w:rPr>
      </w:pPr>
    </w:p>
    <w:p w14:paraId="4C171B7F" w14:textId="77777777" w:rsidR="00D36ADF" w:rsidRPr="00305AD7" w:rsidRDefault="00697DF0" w:rsidP="00D36ADF">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 230:</w:t>
      </w:r>
      <w:r w:rsidR="00D36ADF" w:rsidRPr="00305AD7">
        <w:rPr>
          <w:rFonts w:ascii="Times New Roman" w:hAnsi="Times New Roman"/>
          <w:b/>
          <w:color w:val="000000" w:themeColor="text1"/>
          <w:sz w:val="24"/>
        </w:rPr>
        <w:t xml:space="preserve"> Themes in World History: The City- Dr. Cynthia Paces</w:t>
      </w:r>
    </w:p>
    <w:p w14:paraId="71B28DFF" w14:textId="116BDF59" w:rsidR="005831B1" w:rsidRPr="00305AD7" w:rsidRDefault="00697DF0" w:rsidP="00D36ADF">
      <w:pPr>
        <w:spacing w:after="0" w:line="240" w:lineRule="auto"/>
        <w:rPr>
          <w:rFonts w:ascii="Times New Roman" w:hAnsi="Times New Roman"/>
          <w:color w:val="000000" w:themeColor="text1"/>
          <w:sz w:val="24"/>
        </w:rPr>
      </w:pPr>
      <w:r w:rsidRPr="00305AD7">
        <w:rPr>
          <w:rFonts w:ascii="Times New Roman" w:hAnsi="Times New Roman"/>
          <w:b/>
          <w:color w:val="000000" w:themeColor="text1"/>
          <w:sz w:val="24"/>
        </w:rPr>
        <w:t xml:space="preserve"> </w:t>
      </w:r>
      <w:r w:rsidR="00D36ADF" w:rsidRPr="00305AD7">
        <w:rPr>
          <w:rFonts w:ascii="Times New Roman" w:hAnsi="Times New Roman"/>
          <w:color w:val="000000" w:themeColor="text1"/>
          <w:sz w:val="24"/>
        </w:rPr>
        <w:t xml:space="preserve">Since the earliest civilizations, humans have created built environments as centers of housing, commerce, government, and culture. A hallmark of the modern historical era (1500-present) has been the increasing urbanization of the globe. This course will study global history through a series of case studies of major urban centers in North and South America, Asia, Europe and Africa, such as New York, London, Potosi, Johannesburg, and Prague. We will explore various ways urban historians have sought to understand the dynamics of cities from class, race, and gender relations to architecture and city planning models. The course will also incorporate a visit to an exhibit on modern American cities showing at the Princeton University Art Museum in </w:t>
      </w:r>
      <w:proofErr w:type="gramStart"/>
      <w:r w:rsidR="00D36ADF" w:rsidRPr="00305AD7">
        <w:rPr>
          <w:rFonts w:ascii="Times New Roman" w:hAnsi="Times New Roman"/>
          <w:color w:val="000000" w:themeColor="text1"/>
          <w:sz w:val="24"/>
        </w:rPr>
        <w:t>Spring</w:t>
      </w:r>
      <w:proofErr w:type="gramEnd"/>
      <w:r w:rsidR="00D36ADF" w:rsidRPr="00305AD7">
        <w:rPr>
          <w:rFonts w:ascii="Times New Roman" w:hAnsi="Times New Roman"/>
          <w:color w:val="000000" w:themeColor="text1"/>
          <w:sz w:val="24"/>
        </w:rPr>
        <w:t xml:space="preserve"> 2015.</w:t>
      </w:r>
    </w:p>
    <w:p w14:paraId="36B0E6FE" w14:textId="77777777" w:rsidR="005831B1" w:rsidRPr="00305AD7" w:rsidRDefault="005831B1" w:rsidP="00D36ADF">
      <w:pPr>
        <w:spacing w:after="0" w:line="240" w:lineRule="auto"/>
        <w:rPr>
          <w:rFonts w:ascii="Times New Roman" w:hAnsi="Times New Roman"/>
          <w:color w:val="000000" w:themeColor="text1"/>
          <w:sz w:val="24"/>
        </w:rPr>
      </w:pPr>
    </w:p>
    <w:p w14:paraId="4C150C27" w14:textId="77777777" w:rsidR="00D675E0" w:rsidRPr="00305AD7" w:rsidRDefault="00D675E0" w:rsidP="002256D8">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8"/>
        </w:rPr>
      </w:pPr>
    </w:p>
    <w:p w14:paraId="5E801439" w14:textId="77777777" w:rsidR="002C1261" w:rsidRPr="00305AD7" w:rsidRDefault="002C1261" w:rsidP="00697DF0">
      <w:pPr>
        <w:spacing w:after="0" w:line="240" w:lineRule="auto"/>
        <w:rPr>
          <w:rFonts w:ascii="Times New Roman" w:hAnsi="Times New Roman"/>
          <w:color w:val="000000" w:themeColor="text1"/>
          <w:sz w:val="28"/>
        </w:rPr>
      </w:pPr>
    </w:p>
    <w:p w14:paraId="7294C9A9" w14:textId="77777777" w:rsidR="00697DF0" w:rsidRPr="00305AD7" w:rsidRDefault="00697DF0" w:rsidP="00697DF0">
      <w:pPr>
        <w:spacing w:after="0" w:line="240" w:lineRule="auto"/>
        <w:rPr>
          <w:rFonts w:ascii="Times New Roman" w:hAnsi="Times New Roman"/>
          <w:b/>
          <w:color w:val="000000" w:themeColor="text1"/>
          <w:sz w:val="28"/>
        </w:rPr>
      </w:pPr>
      <w:r w:rsidRPr="00305AD7">
        <w:rPr>
          <w:rFonts w:ascii="Times New Roman" w:hAnsi="Times New Roman"/>
          <w:b/>
          <w:color w:val="000000" w:themeColor="text1"/>
          <w:sz w:val="28"/>
        </w:rPr>
        <w:t xml:space="preserve">HIS 300-level Lecture/Discussion Courses </w:t>
      </w:r>
    </w:p>
    <w:p w14:paraId="3AE9E703" w14:textId="77777777" w:rsidR="0055465B" w:rsidRPr="00305AD7" w:rsidRDefault="0055465B" w:rsidP="002256D8">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b/>
          <w:color w:val="000000" w:themeColor="text1"/>
          <w:sz w:val="28"/>
          <w:u w:val="single"/>
        </w:rPr>
      </w:pPr>
    </w:p>
    <w:p w14:paraId="2FCC962C" w14:textId="77777777" w:rsidR="002256D8" w:rsidRPr="00305AD7" w:rsidRDefault="00697DF0" w:rsidP="002256D8">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color w:val="000000" w:themeColor="text1"/>
          <w:sz w:val="28"/>
        </w:rPr>
      </w:pPr>
      <w:r w:rsidRPr="00305AD7">
        <w:rPr>
          <w:rFonts w:ascii="Times New Roman" w:hAnsi="Times New Roman"/>
          <w:b/>
          <w:color w:val="000000" w:themeColor="text1"/>
          <w:sz w:val="28"/>
          <w:u w:val="single"/>
        </w:rPr>
        <w:t>Spring 2015</w:t>
      </w:r>
    </w:p>
    <w:tbl>
      <w:tblPr>
        <w:tblW w:w="0" w:type="auto"/>
        <w:tblInd w:w="5" w:type="dxa"/>
        <w:tblLayout w:type="fixed"/>
        <w:tblLook w:val="0000" w:firstRow="0" w:lastRow="0" w:firstColumn="0" w:lastColumn="0" w:noHBand="0" w:noVBand="0"/>
      </w:tblPr>
      <w:tblGrid>
        <w:gridCol w:w="1218"/>
        <w:gridCol w:w="735"/>
        <w:gridCol w:w="1845"/>
        <w:gridCol w:w="1136"/>
        <w:gridCol w:w="1153"/>
        <w:gridCol w:w="1175"/>
        <w:gridCol w:w="1268"/>
        <w:gridCol w:w="1194"/>
        <w:gridCol w:w="1061"/>
      </w:tblGrid>
      <w:tr w:rsidR="006E537F" w:rsidRPr="00305AD7" w14:paraId="5F9901A6"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9E6F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Course Code</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F1296"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Class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8D17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Name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97CAC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Professor</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BB96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Days</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151863"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Time</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5551A0"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Regions</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941C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Pre-modern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DB3FC"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Liberal</w:t>
            </w:r>
          </w:p>
          <w:p w14:paraId="057E769C"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Learning</w:t>
            </w:r>
          </w:p>
        </w:tc>
      </w:tr>
      <w:tr w:rsidR="006E537F" w:rsidRPr="00305AD7" w14:paraId="1FA421E7"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604E02" w14:textId="76B568B1"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HIS304-01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9D937E" w14:textId="287E3CF9"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82272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030C7" w14:textId="0DF5DAE0"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Roman Empire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CBFA44" w14:textId="2BDA829E" w:rsidR="006E3F88" w:rsidRPr="00305AD7" w:rsidRDefault="006E3F88" w:rsidP="006E3F88">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Chiekova</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4CD07A" w14:textId="78D1A68F"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6C6FC" w14:textId="1DEFC0E0"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CBC9E" w14:textId="4A67EEF4"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Eurasia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CB1AB" w14:textId="2E6251F4"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8D6C5" w14:textId="0CEEC979" w:rsidR="006E3F88" w:rsidRPr="00305AD7" w:rsidRDefault="006E3F88"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Global/ Race and Ethnicity</w:t>
            </w:r>
          </w:p>
        </w:tc>
      </w:tr>
      <w:tr w:rsidR="006E537F" w:rsidRPr="00305AD7" w14:paraId="0073A469"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FD12" w14:textId="63236D40"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HIS325-01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DB9020" w14:textId="0D423EF0"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82323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350DBE" w14:textId="61232D01"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Modern Germany</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CFE13" w14:textId="019D648B" w:rsidR="006E3F88" w:rsidRPr="00305AD7" w:rsidRDefault="006E3F88" w:rsidP="006E3F88">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Stauff</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8C06C1" w14:textId="0E26D66E" w:rsidR="006E3F88" w:rsidRPr="00305AD7" w:rsidRDefault="006E3F88"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M</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EBEA83" w14:textId="3E2A87F8"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4:00-6:50pm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0799C" w14:textId="00AF1C9D" w:rsidR="006E3F88" w:rsidRPr="00305AD7" w:rsidRDefault="006E3F88"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Eurasia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61D3B" w14:textId="77777777" w:rsidR="006E3F88" w:rsidRPr="00305AD7" w:rsidRDefault="006E3F88" w:rsidP="006E3F88">
            <w:pPr>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C25D1" w14:textId="58E967DC" w:rsidR="006E3F88" w:rsidRPr="00305AD7" w:rsidRDefault="006E3F88"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1059E142"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FBEC7C" w14:textId="418DB546" w:rsidR="006E3F88"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HIS333-01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C4410" w14:textId="74702873" w:rsidR="006E3F88"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82273</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BBECAF" w14:textId="0DCCC4CF" w:rsidR="006E3F88"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Scripture in Context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3CB5F" w14:textId="03A6E496" w:rsidR="006E3F88" w:rsidRPr="00305AD7" w:rsidRDefault="0063148E" w:rsidP="006E3F88">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Hlubik</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DAE2A" w14:textId="349C087D" w:rsidR="006E3F88"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F5302" w14:textId="60FE6D83" w:rsidR="006E3F88"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12:30-1:50pm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02DB9" w14:textId="77777777" w:rsidR="006E3F88" w:rsidRPr="00305AD7" w:rsidRDefault="006E3F88" w:rsidP="006E3F88">
            <w:pPr>
              <w:jc w:val="center"/>
              <w:rPr>
                <w:rFonts w:ascii="Times New Roman" w:hAnsi="Times New Roman"/>
                <w:color w:val="000000" w:themeColor="text1"/>
                <w:sz w:val="20"/>
                <w:szCs w:val="20"/>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6DC4F" w14:textId="77777777" w:rsidR="006E3F88" w:rsidRPr="00305AD7" w:rsidRDefault="006E3F88" w:rsidP="006E3F88">
            <w:pPr>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5EB531" w14:textId="77777777" w:rsidR="006E3F88" w:rsidRPr="00305AD7" w:rsidRDefault="006E3F88" w:rsidP="006E3F88">
            <w:pPr>
              <w:rPr>
                <w:rFonts w:ascii="Times New Roman" w:hAnsi="Times New Roman"/>
                <w:color w:val="000000" w:themeColor="text1"/>
                <w:sz w:val="20"/>
                <w:szCs w:val="20"/>
              </w:rPr>
            </w:pPr>
          </w:p>
        </w:tc>
      </w:tr>
      <w:tr w:rsidR="006E537F" w:rsidRPr="00305AD7" w14:paraId="255F3CC5"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966CC" w14:textId="51AB166D"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HIS337-01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7978F9" w14:textId="2B882AAA"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82320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2D2A2" w14:textId="33AE9BDC"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 China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75317" w14:textId="4C9E0749"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Shao</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3B62B7" w14:textId="658A567B"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6B349" w14:textId="07249A28"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5:00-7:50pm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8E930" w14:textId="223AB278" w:rsidR="0063148E" w:rsidRPr="00305AD7" w:rsidRDefault="0063148E"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Eurasia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69F0B" w14:textId="77777777" w:rsidR="0063148E" w:rsidRPr="00305AD7" w:rsidRDefault="0063148E" w:rsidP="006E3F88">
            <w:pPr>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04335" w14:textId="40DD7970" w:rsidR="0063148E" w:rsidRPr="00305AD7" w:rsidRDefault="0063148E"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E96CD1E"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8DF46" w14:textId="5A47E059" w:rsidR="00B22E8B" w:rsidRPr="00305AD7" w:rsidRDefault="00B22E8B"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HIS349-01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CA61FE" w14:textId="2B453191" w:rsidR="00B22E8B" w:rsidRPr="00305AD7" w:rsidRDefault="00B22E8B" w:rsidP="00B22E8B">
            <w:pPr>
              <w:rPr>
                <w:rFonts w:ascii="Times New Roman" w:hAnsi="Times New Roman"/>
                <w:color w:val="000000" w:themeColor="text1"/>
                <w:sz w:val="20"/>
                <w:szCs w:val="20"/>
              </w:rPr>
            </w:pPr>
            <w:r w:rsidRPr="00305AD7">
              <w:rPr>
                <w:rFonts w:ascii="Times New Roman" w:hAnsi="Times New Roman"/>
                <w:color w:val="000000" w:themeColor="text1"/>
                <w:sz w:val="20"/>
                <w:szCs w:val="20"/>
              </w:rPr>
              <w:t>82269</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1DED92" w14:textId="1276981E" w:rsidR="00B22E8B" w:rsidRPr="00305AD7" w:rsidRDefault="00B22E8B"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 Soviet Union 1917-1991</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B887" w14:textId="6AB66BF2" w:rsidR="00B22E8B" w:rsidRPr="00305AD7" w:rsidRDefault="00B22E8B" w:rsidP="006E3F88">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Kovalev</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7169E" w14:textId="735813D4" w:rsidR="00B22E8B" w:rsidRPr="00305AD7" w:rsidRDefault="00B22E8B"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BB83BD" w14:textId="14FDA1F5" w:rsidR="00B22E8B" w:rsidRPr="00305AD7" w:rsidRDefault="00B22E8B"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B9C96B" w14:textId="613AE3E2" w:rsidR="00B22E8B" w:rsidRPr="00305AD7" w:rsidRDefault="00B22E8B"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Eurasia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70ECF4" w14:textId="77777777" w:rsidR="00B22E8B" w:rsidRPr="00305AD7" w:rsidRDefault="00B22E8B" w:rsidP="006E3F88">
            <w:pPr>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F39BC" w14:textId="188B40B3" w:rsidR="00B22E8B" w:rsidRPr="00305AD7" w:rsidRDefault="00B22E8B"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p>
        </w:tc>
      </w:tr>
      <w:tr w:rsidR="006E537F" w:rsidRPr="00305AD7" w14:paraId="5A7756DF" w14:textId="77777777" w:rsidTr="00AE18E4">
        <w:trPr>
          <w:cantSplit/>
          <w:trHeight w:val="480"/>
        </w:trPr>
        <w:tc>
          <w:tcPr>
            <w:tcW w:w="12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EA3E2" w14:textId="63535A35"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HIS352-01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1F84E" w14:textId="21C7E6C2" w:rsidR="004F39AA" w:rsidRPr="00305AD7" w:rsidRDefault="004F39AA" w:rsidP="00B22E8B">
            <w:pPr>
              <w:rPr>
                <w:rFonts w:ascii="Times New Roman" w:hAnsi="Times New Roman"/>
                <w:color w:val="000000" w:themeColor="text1"/>
                <w:sz w:val="20"/>
                <w:szCs w:val="20"/>
              </w:rPr>
            </w:pPr>
            <w:r w:rsidRPr="00305AD7">
              <w:rPr>
                <w:rFonts w:ascii="Times New Roman" w:hAnsi="Times New Roman"/>
                <w:color w:val="000000" w:themeColor="text1"/>
                <w:sz w:val="20"/>
                <w:szCs w:val="20"/>
              </w:rPr>
              <w:t>82270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FB510" w14:textId="0FB88005"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Colonial and Modern Africa</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51C982" w14:textId="3413EE59"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Bender</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AC3786" w14:textId="7BAB9E73"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AEB78" w14:textId="01EAA4FB"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821A1" w14:textId="29274A1F" w:rsidR="004F39AA" w:rsidRPr="00305AD7" w:rsidRDefault="004F39AA" w:rsidP="006E3F8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Africa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7ED875" w14:textId="77777777" w:rsidR="004F39AA" w:rsidRPr="00305AD7" w:rsidRDefault="004F39AA" w:rsidP="006E3F88">
            <w:pPr>
              <w:jc w:val="center"/>
              <w:rPr>
                <w:rFonts w:ascii="Times New Roman" w:hAnsi="Times New Roman"/>
                <w:color w:val="000000" w:themeColor="text1"/>
                <w:sz w:val="20"/>
                <w:szCs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42D877" w14:textId="22E8413E" w:rsidR="004F39AA" w:rsidRPr="00305AD7" w:rsidRDefault="004F39AA" w:rsidP="006E3F88">
            <w:pPr>
              <w:rPr>
                <w:rFonts w:ascii="Times New Roman" w:hAnsi="Times New Roman"/>
                <w:color w:val="000000" w:themeColor="text1"/>
                <w:sz w:val="20"/>
                <w:szCs w:val="20"/>
              </w:rPr>
            </w:pPr>
            <w:r w:rsidRPr="00305AD7">
              <w:rPr>
                <w:rFonts w:ascii="Times New Roman" w:hAnsi="Times New Roman"/>
                <w:color w:val="000000" w:themeColor="text1"/>
                <w:sz w:val="20"/>
                <w:szCs w:val="20"/>
              </w:rPr>
              <w:t>Global</w:t>
            </w:r>
            <w:r w:rsidR="00CE5B2D" w:rsidRPr="00305AD7">
              <w:rPr>
                <w:rFonts w:ascii="Times New Roman" w:hAnsi="Times New Roman"/>
                <w:color w:val="000000" w:themeColor="text1"/>
                <w:sz w:val="20"/>
                <w:szCs w:val="20"/>
              </w:rPr>
              <w:t>/ Race &amp; Ethnicity</w:t>
            </w:r>
          </w:p>
        </w:tc>
      </w:tr>
      <w:tr w:rsidR="006E537F" w:rsidRPr="00305AD7" w14:paraId="18BF1A3F" w14:textId="77777777" w:rsidTr="00A96C12">
        <w:trPr>
          <w:cantSplit/>
          <w:trHeight w:val="107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319FB5" w14:textId="2B8A75EC" w:rsidR="00046296" w:rsidRPr="00305AD7" w:rsidRDefault="00D12D53" w:rsidP="00AF4CA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365-</w:t>
            </w:r>
            <w:r w:rsidR="00154C98" w:rsidRPr="00305AD7">
              <w:rPr>
                <w:rFonts w:ascii="Times New Roman" w:hAnsi="Times New Roman"/>
                <w:color w:val="000000" w:themeColor="text1"/>
                <w:sz w:val="20"/>
                <w:szCs w:val="20"/>
              </w:rPr>
              <w:t>01</w:t>
            </w:r>
            <w:r w:rsidR="00E93860" w:rsidRPr="00305AD7">
              <w:rPr>
                <w:rFonts w:ascii="Times New Roman" w:hAnsi="Times New Roman"/>
                <w:color w:val="000000" w:themeColor="text1"/>
                <w:sz w:val="20"/>
                <w:szCs w:val="20"/>
              </w:rPr>
              <w:t xml:space="preserve"> </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C8A704" w14:textId="534FD522" w:rsidR="0004629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82313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BC0A23" w14:textId="77777777" w:rsidR="00046296" w:rsidRPr="00305AD7" w:rsidRDefault="00D12D53"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in North America/US: African American Women’s History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DDB7B6" w14:textId="79DAA52A" w:rsidR="00046296" w:rsidRPr="00305AD7" w:rsidRDefault="00046296" w:rsidP="002D76C5">
            <w:pPr>
              <w:jc w:val="center"/>
              <w:rPr>
                <w:rFonts w:ascii="Times New Roman" w:hAnsi="Times New Roman"/>
                <w:color w:val="000000" w:themeColor="text1"/>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DD702D" w14:textId="0043DDB0" w:rsidR="0004629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252485" w14:textId="7994A907" w:rsidR="0004629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6E8AB" w14:textId="77777777" w:rsidR="00046296" w:rsidRPr="00305AD7" w:rsidRDefault="00D12D53"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8C69B" w14:textId="77777777" w:rsidR="00046296" w:rsidRPr="00305AD7" w:rsidRDefault="00D12D53"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80405" w14:textId="77777777" w:rsidR="00046296" w:rsidRPr="00305AD7" w:rsidRDefault="00D12D53"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t>
            </w:r>
          </w:p>
        </w:tc>
      </w:tr>
      <w:tr w:rsidR="006E537F" w:rsidRPr="00305AD7" w14:paraId="27BBD365" w14:textId="77777777" w:rsidTr="00A96C12">
        <w:trPr>
          <w:cantSplit/>
          <w:trHeight w:val="107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BFABD9" w14:textId="6BA99E22" w:rsidR="00154C98" w:rsidRPr="00305AD7" w:rsidRDefault="00154C98" w:rsidP="00AF4CA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HIS365-02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307DC0" w14:textId="65247363" w:rsidR="00154C98"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82535</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54E107" w14:textId="33E6DE66" w:rsidR="00154C98" w:rsidRPr="00305AD7" w:rsidRDefault="00154C98"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in North America/US: African American Women’s History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A499ED1" w14:textId="77777777" w:rsidR="00154C98" w:rsidRPr="00305AD7" w:rsidRDefault="00154C98" w:rsidP="002D76C5">
            <w:pPr>
              <w:jc w:val="center"/>
              <w:rPr>
                <w:rFonts w:ascii="Times New Roman" w:hAnsi="Times New Roman"/>
                <w:color w:val="000000" w:themeColor="text1"/>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5E602A" w14:textId="75C6090D" w:rsidR="00154C98"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9562425" w14:textId="77777777" w:rsidR="00154C98"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2:00-3:20pm</w:t>
            </w:r>
          </w:p>
          <w:p w14:paraId="509BF37D" w14:textId="77777777" w:rsidR="00154C98" w:rsidRPr="00305AD7" w:rsidRDefault="00154C98" w:rsidP="002D76C5">
            <w:pPr>
              <w:jc w:val="center"/>
              <w:rPr>
                <w:rFonts w:ascii="Times New Roman" w:hAnsi="Times New Roman"/>
                <w:color w:val="000000" w:themeColor="text1"/>
                <w:sz w:val="20"/>
                <w:szCs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D8E026" w14:textId="3AEEC9F1" w:rsidR="00154C98" w:rsidRPr="00305AD7" w:rsidRDefault="00154C98"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1BCE32" w14:textId="77777777" w:rsidR="00154C98" w:rsidRPr="00305AD7" w:rsidRDefault="00154C98" w:rsidP="002D76C5">
            <w:pPr>
              <w:spacing w:after="0" w:line="240" w:lineRule="auto"/>
              <w:jc w:val="center"/>
              <w:rPr>
                <w:rFonts w:ascii="Times New Roman" w:hAnsi="Times New Roman"/>
                <w:color w:val="000000" w:themeColor="text1"/>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C23D71" w14:textId="77777777" w:rsidR="00154C98" w:rsidRPr="00305AD7" w:rsidRDefault="00154C98" w:rsidP="002D76C5">
            <w:pPr>
              <w:jc w:val="center"/>
              <w:rPr>
                <w:rFonts w:ascii="Times New Roman" w:hAnsi="Times New Roman"/>
                <w:color w:val="000000" w:themeColor="text1"/>
                <w:sz w:val="20"/>
              </w:rPr>
            </w:pPr>
          </w:p>
        </w:tc>
      </w:tr>
      <w:tr w:rsidR="006E537F" w:rsidRPr="00305AD7" w14:paraId="0463EC1A" w14:textId="77777777" w:rsidTr="00A96C12">
        <w:trPr>
          <w:cantSplit/>
          <w:trHeight w:val="1070"/>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5EA20C" w14:textId="08B572FD" w:rsidR="00AF4CA6" w:rsidRPr="00305AD7" w:rsidRDefault="00AF4CA6" w:rsidP="00E93860">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365-03</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7BAB49" w14:textId="5C782F97" w:rsidR="00AF4CA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82536</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E66CBFC" w14:textId="20819F7C" w:rsidR="00AF4CA6" w:rsidRPr="00305AD7" w:rsidRDefault="00AF4CA6" w:rsidP="00154C9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Topics in North America/US: </w:t>
            </w:r>
            <w:r w:rsidR="00154C98" w:rsidRPr="00305AD7">
              <w:rPr>
                <w:rFonts w:ascii="Times New Roman" w:hAnsi="Times New Roman"/>
                <w:color w:val="000000" w:themeColor="text1"/>
                <w:sz w:val="20"/>
                <w:szCs w:val="20"/>
              </w:rPr>
              <w:t>The Early American Republic</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AC72CA" w14:textId="77AF534D" w:rsidR="00AF4CA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Hollander</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BC8CF7" w14:textId="6A0D63B0" w:rsidR="00AF4CA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78DAE9" w14:textId="4F182CDA" w:rsidR="00AF4CA6" w:rsidRPr="00305AD7" w:rsidRDefault="00154C98"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730E29" w14:textId="77777777" w:rsidR="00AF4CA6" w:rsidRPr="00305AD7" w:rsidRDefault="00AF4CA6"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31BDB" w14:textId="77777777" w:rsidR="00AF4CA6" w:rsidRPr="00305AD7" w:rsidRDefault="00AF4CA6"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055B0" w14:textId="77777777" w:rsidR="00AF4CA6" w:rsidRPr="00305AD7" w:rsidRDefault="00AF4CA6"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t>
            </w:r>
          </w:p>
        </w:tc>
      </w:tr>
      <w:tr w:rsidR="006E537F" w:rsidRPr="00305AD7" w14:paraId="305C627F" w14:textId="77777777" w:rsidTr="00C31E02">
        <w:trPr>
          <w:cantSplit/>
          <w:trHeight w:val="512"/>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400ABA" w14:textId="633B6AE4" w:rsidR="00C31E02" w:rsidRPr="00305AD7" w:rsidRDefault="00C31E02" w:rsidP="00E93860">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lastRenderedPageBreak/>
              <w:t>HIS375-01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E85A49" w14:textId="798094FA" w:rsidR="00C31E02"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82573</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DC7EC2" w14:textId="54E02717" w:rsidR="00C31E02" w:rsidRPr="00305AD7" w:rsidRDefault="00C31E02" w:rsidP="00154C98">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The Old South</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F7A2F5" w14:textId="36488954" w:rsidR="00C31E02" w:rsidRPr="00305AD7" w:rsidRDefault="00C31E02" w:rsidP="002D76C5">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Audain</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33599D" w14:textId="17C92B8B" w:rsidR="00C31E02"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3018FE2" w14:textId="1B9826AD" w:rsidR="00C31E02"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8:00am-10:50am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9C59D" w14:textId="371070A6" w:rsidR="00C31E02" w:rsidRPr="00305AD7" w:rsidRDefault="00C31E02"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1F0330" w14:textId="77777777" w:rsidR="00C31E02" w:rsidRPr="00305AD7" w:rsidRDefault="00C31E02" w:rsidP="002D76C5">
            <w:pPr>
              <w:spacing w:after="0" w:line="240" w:lineRule="auto"/>
              <w:jc w:val="center"/>
              <w:rPr>
                <w:rFonts w:ascii="Times New Roman" w:hAnsi="Times New Roman"/>
                <w:color w:val="000000" w:themeColor="text1"/>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C9F22B" w14:textId="7CA245A6" w:rsidR="00C31E02" w:rsidRPr="00305AD7" w:rsidRDefault="00C31E02" w:rsidP="002D76C5">
            <w:pPr>
              <w:jc w:val="center"/>
              <w:rPr>
                <w:rFonts w:ascii="Times New Roman" w:hAnsi="Times New Roman"/>
                <w:color w:val="000000" w:themeColor="text1"/>
                <w:sz w:val="20"/>
              </w:rPr>
            </w:pPr>
            <w:r w:rsidRPr="00305AD7">
              <w:rPr>
                <w:rFonts w:ascii="Times New Roman" w:hAnsi="Times New Roman"/>
                <w:color w:val="000000" w:themeColor="text1"/>
                <w:sz w:val="20"/>
              </w:rPr>
              <w:t>Race &amp; Ethnicity</w:t>
            </w:r>
          </w:p>
        </w:tc>
      </w:tr>
      <w:tr w:rsidR="006E537F" w:rsidRPr="00305AD7" w14:paraId="544FB4A8" w14:textId="77777777" w:rsidTr="00AE18E4">
        <w:trPr>
          <w:cantSplit/>
          <w:trHeight w:val="485"/>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EE6060" w14:textId="77777777" w:rsidR="00046296" w:rsidRPr="00305AD7" w:rsidRDefault="007B480A"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384-01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F43716" w14:textId="1A595076" w:rsidR="00046296"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80540</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F23CA2" w14:textId="77777777" w:rsidR="00046296" w:rsidRPr="00305AD7" w:rsidRDefault="007B480A"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Women in the 20</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90CCD39" w14:textId="77777777" w:rsidR="00046296" w:rsidRPr="00305AD7" w:rsidRDefault="006D7724" w:rsidP="002D76C5">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Genter</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B29CA4A" w14:textId="5744E362" w:rsidR="00046296" w:rsidRPr="00305AD7" w:rsidRDefault="00C31E02" w:rsidP="00C31E0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256C4" w14:textId="77777777" w:rsidR="00046296" w:rsidRPr="00305AD7" w:rsidRDefault="006D772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 am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078DE6" w14:textId="77777777" w:rsidR="00046296" w:rsidRPr="00305AD7" w:rsidRDefault="006D7724"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DB6B3A" w14:textId="77777777" w:rsidR="00046296" w:rsidRPr="00305AD7" w:rsidRDefault="006D7724"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D4C2A" w14:textId="77777777" w:rsidR="00046296" w:rsidRPr="00305AD7" w:rsidRDefault="006D7724" w:rsidP="002D76C5">
            <w:pPr>
              <w:jc w:val="center"/>
              <w:rPr>
                <w:rFonts w:ascii="Times New Roman" w:hAnsi="Times New Roman"/>
                <w:color w:val="000000" w:themeColor="text1"/>
                <w:sz w:val="20"/>
              </w:rPr>
            </w:pPr>
            <w:r w:rsidRPr="00305AD7">
              <w:rPr>
                <w:rFonts w:ascii="Times New Roman" w:hAnsi="Times New Roman"/>
                <w:color w:val="000000" w:themeColor="text1"/>
                <w:sz w:val="20"/>
              </w:rPr>
              <w:t>Gender</w:t>
            </w:r>
          </w:p>
        </w:tc>
      </w:tr>
      <w:tr w:rsidR="006E537F" w:rsidRPr="00305AD7" w14:paraId="6D06AF2D" w14:textId="77777777" w:rsidTr="00AE18E4">
        <w:trPr>
          <w:cantSplit/>
          <w:trHeight w:val="485"/>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D2833A" w14:textId="77777777" w:rsidR="00046296" w:rsidRPr="00305AD7" w:rsidRDefault="006D7724"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384-02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0F4A6" w14:textId="49B3F68F" w:rsidR="00046296"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AB6876D" w14:textId="77777777" w:rsidR="00046296" w:rsidRPr="00305AD7" w:rsidRDefault="006D7724"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Women in the 20</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765C01" w14:textId="77777777" w:rsidR="00046296" w:rsidRPr="00305AD7" w:rsidRDefault="006D7724" w:rsidP="002D76C5">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Genter</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B47280" w14:textId="54D6283D" w:rsidR="00046296" w:rsidRPr="00305AD7" w:rsidRDefault="00C31E0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MR</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994DB2" w14:textId="77777777" w:rsidR="00046296" w:rsidRPr="00305AD7" w:rsidRDefault="006D772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11:00am-12:20 pm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6A485" w14:textId="77777777" w:rsidR="00046296" w:rsidRPr="00305AD7" w:rsidRDefault="006D7724"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249B9" w14:textId="77777777" w:rsidR="00046296" w:rsidRPr="00305AD7" w:rsidRDefault="006D7724"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31C05" w14:textId="77777777" w:rsidR="00046296" w:rsidRPr="00305AD7" w:rsidRDefault="006D7724" w:rsidP="002D76C5">
            <w:pPr>
              <w:jc w:val="center"/>
              <w:rPr>
                <w:rFonts w:ascii="Times New Roman" w:hAnsi="Times New Roman"/>
                <w:color w:val="000000" w:themeColor="text1"/>
                <w:sz w:val="20"/>
              </w:rPr>
            </w:pPr>
            <w:r w:rsidRPr="00305AD7">
              <w:rPr>
                <w:rFonts w:ascii="Times New Roman" w:hAnsi="Times New Roman"/>
                <w:color w:val="000000" w:themeColor="text1"/>
                <w:sz w:val="20"/>
              </w:rPr>
              <w:t>Gender</w:t>
            </w:r>
          </w:p>
        </w:tc>
      </w:tr>
      <w:tr w:rsidR="006E537F" w:rsidRPr="00305AD7" w14:paraId="2FCC2302" w14:textId="77777777" w:rsidTr="00AE18E4">
        <w:trPr>
          <w:cantSplit/>
          <w:trHeight w:val="485"/>
        </w:trPr>
        <w:tc>
          <w:tcPr>
            <w:tcW w:w="121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7B3680" w14:textId="6F981BEE" w:rsidR="004C764B" w:rsidRPr="00305AD7" w:rsidRDefault="00B42899" w:rsidP="00B42899">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HIS386-01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E6AEBA" w14:textId="08039034" w:rsidR="004C764B" w:rsidRPr="00305AD7" w:rsidRDefault="00B42899"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82271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CA1ACB" w14:textId="49A44781" w:rsidR="004C764B" w:rsidRPr="00305AD7" w:rsidRDefault="00B42899" w:rsidP="00046296">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US Diplomacy in the 20</w:t>
            </w:r>
            <w:r w:rsidRPr="00305AD7">
              <w:rPr>
                <w:rFonts w:ascii="Times New Roman" w:hAnsi="Times New Roman"/>
                <w:color w:val="000000" w:themeColor="text1"/>
                <w:sz w:val="20"/>
                <w:szCs w:val="20"/>
                <w:vertAlign w:val="superscript"/>
              </w:rPr>
              <w:t>th</w:t>
            </w:r>
            <w:r w:rsidRPr="00305AD7">
              <w:rPr>
                <w:rFonts w:ascii="Times New Roman" w:hAnsi="Times New Roman"/>
                <w:color w:val="000000" w:themeColor="text1"/>
                <w:sz w:val="20"/>
                <w:szCs w:val="20"/>
              </w:rPr>
              <w:t xml:space="preserve"> Century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2B616" w14:textId="44975EA4" w:rsidR="004C764B" w:rsidRPr="00305AD7" w:rsidRDefault="00B42899"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Fisher</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C049BF" w14:textId="4DA93BDE" w:rsidR="004C764B" w:rsidRPr="00305AD7" w:rsidRDefault="00B42899"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TF</w:t>
            </w: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FDA29D6" w14:textId="433E6085" w:rsidR="004C764B" w:rsidRPr="00305AD7" w:rsidRDefault="00B42899"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9:30-10:50am</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83BD8D" w14:textId="4EA6FFA1" w:rsidR="004C764B" w:rsidRPr="00305AD7" w:rsidRDefault="00B42899" w:rsidP="00B42899">
            <w:pP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B96A6" w14:textId="77777777" w:rsidR="004C764B" w:rsidRPr="00305AD7" w:rsidRDefault="00E93860"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F42A3" w14:textId="77777777" w:rsidR="004C764B" w:rsidRPr="00305AD7" w:rsidRDefault="00E93860"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t>
            </w:r>
          </w:p>
        </w:tc>
      </w:tr>
    </w:tbl>
    <w:p w14:paraId="7A8FA9A1" w14:textId="77777777" w:rsidR="000518FC" w:rsidRPr="00305AD7" w:rsidRDefault="000518FC" w:rsidP="00A22D48">
      <w:pPr>
        <w:spacing w:after="0" w:line="240" w:lineRule="auto"/>
        <w:rPr>
          <w:rFonts w:ascii="Times New Roman" w:hAnsi="Times New Roman"/>
          <w:color w:val="000000" w:themeColor="text1"/>
          <w:sz w:val="28"/>
          <w:u w:val="single"/>
        </w:rPr>
      </w:pPr>
    </w:p>
    <w:p w14:paraId="746B847D" w14:textId="77777777" w:rsidR="000518FC" w:rsidRPr="00305AD7" w:rsidRDefault="000518FC" w:rsidP="00A22D48">
      <w:pPr>
        <w:spacing w:after="0" w:line="240" w:lineRule="auto"/>
        <w:rPr>
          <w:rFonts w:ascii="Times New Roman" w:hAnsi="Times New Roman"/>
          <w:color w:val="000000" w:themeColor="text1"/>
          <w:sz w:val="28"/>
          <w:u w:val="single"/>
        </w:rPr>
      </w:pPr>
    </w:p>
    <w:p w14:paraId="5BC6AB1E" w14:textId="77777777" w:rsidR="00A22D48" w:rsidRPr="00305AD7" w:rsidRDefault="00A22D48" w:rsidP="00A22D48">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8"/>
          <w:u w:val="single"/>
        </w:rPr>
        <w:t>Spring 2015 – Reading Seminars</w:t>
      </w:r>
    </w:p>
    <w:p w14:paraId="6F9F738A" w14:textId="77777777" w:rsidR="00A22D48" w:rsidRPr="00305AD7" w:rsidRDefault="00A22D48" w:rsidP="00A22D48">
      <w:pPr>
        <w:spacing w:after="0" w:line="240" w:lineRule="auto"/>
        <w:rPr>
          <w:rFonts w:ascii="Times New Roman" w:hAnsi="Times New Roman"/>
          <w:b/>
          <w:i/>
          <w:color w:val="000000" w:themeColor="text1"/>
        </w:rPr>
      </w:pPr>
      <w:r w:rsidRPr="00305AD7">
        <w:rPr>
          <w:rFonts w:ascii="Times New Roman" w:hAnsi="Times New Roman"/>
          <w:b/>
          <w:i/>
          <w:color w:val="000000" w:themeColor="text1"/>
        </w:rPr>
        <w:t xml:space="preserve">Enrollment Note:  Some Readings Seminars require faculty consent prior to registration.  Please contact the faculty directly to secure a seat in the seminar if consent is required. Consent requirements are noted in descriptions. </w:t>
      </w:r>
    </w:p>
    <w:p w14:paraId="53206693" w14:textId="77777777" w:rsidR="002256D8" w:rsidRPr="00305AD7" w:rsidRDefault="002256D8" w:rsidP="002256D8">
      <w:pPr>
        <w:spacing w:after="0" w:line="240" w:lineRule="auto"/>
        <w:rPr>
          <w:rFonts w:ascii="Times New Roman" w:hAnsi="Times New Roman"/>
          <w:color w:val="000000" w:themeColor="text1"/>
          <w:sz w:val="24"/>
        </w:rPr>
      </w:pPr>
    </w:p>
    <w:tbl>
      <w:tblPr>
        <w:tblW w:w="0" w:type="auto"/>
        <w:tblInd w:w="5" w:type="dxa"/>
        <w:tblLayout w:type="fixed"/>
        <w:tblLook w:val="0000" w:firstRow="0" w:lastRow="0" w:firstColumn="0" w:lastColumn="0" w:noHBand="0" w:noVBand="0"/>
      </w:tblPr>
      <w:tblGrid>
        <w:gridCol w:w="1220"/>
        <w:gridCol w:w="735"/>
        <w:gridCol w:w="1840"/>
        <w:gridCol w:w="1136"/>
        <w:gridCol w:w="1142"/>
        <w:gridCol w:w="1187"/>
        <w:gridCol w:w="1269"/>
        <w:gridCol w:w="1195"/>
        <w:gridCol w:w="1061"/>
      </w:tblGrid>
      <w:tr w:rsidR="006E537F" w:rsidRPr="00305AD7" w14:paraId="67E5F69E" w14:textId="77777777" w:rsidTr="002D76C5">
        <w:trPr>
          <w:cantSplit/>
          <w:trHeight w:val="480"/>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BEF8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Course Code</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F16EAD"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Class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2FD21D"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Name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C98B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Professor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9ACFAA"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Days</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1D6EEB"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Time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5161F"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Regions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E7AB4"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Pre-modern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D6244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Liberal</w:t>
            </w:r>
          </w:p>
          <w:p w14:paraId="5E39BBC9"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Learning</w:t>
            </w:r>
          </w:p>
        </w:tc>
      </w:tr>
      <w:tr w:rsidR="006E537F" w:rsidRPr="00305AD7" w14:paraId="751495F0"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32FB1D" w14:textId="77777777" w:rsidR="002256D8" w:rsidRPr="00305AD7" w:rsidRDefault="002256D8" w:rsidP="00A22D48">
            <w:pPr>
              <w:pStyle w:val="FreeForm"/>
              <w:jc w:val="center"/>
              <w:rPr>
                <w:color w:val="000000" w:themeColor="text1"/>
              </w:rPr>
            </w:pPr>
            <w:r w:rsidRPr="00305AD7">
              <w:rPr>
                <w:color w:val="000000" w:themeColor="text1"/>
              </w:rPr>
              <w:t xml:space="preserve">HIS </w:t>
            </w:r>
            <w:r w:rsidR="00A22D48" w:rsidRPr="00305AD7">
              <w:rPr>
                <w:color w:val="000000" w:themeColor="text1"/>
              </w:rPr>
              <w:t>451-01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AD88112" w14:textId="7F0C852A" w:rsidR="002256D8" w:rsidRPr="00305AD7" w:rsidRDefault="00C11EB0" w:rsidP="002D76C5">
            <w:pPr>
              <w:pStyle w:val="FreeForm"/>
              <w:jc w:val="center"/>
              <w:rPr>
                <w:color w:val="000000" w:themeColor="text1"/>
              </w:rPr>
            </w:pPr>
            <w:r w:rsidRPr="00305AD7">
              <w:rPr>
                <w:color w:val="000000" w:themeColor="text1"/>
              </w:rPr>
              <w:t>82275</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DC5AFD" w14:textId="44189370" w:rsidR="002256D8" w:rsidRPr="00305AD7" w:rsidRDefault="00C11EB0" w:rsidP="002D76C5">
            <w:pPr>
              <w:pStyle w:val="FreeForm"/>
              <w:jc w:val="center"/>
              <w:rPr>
                <w:color w:val="000000" w:themeColor="text1"/>
              </w:rPr>
            </w:pPr>
            <w:r w:rsidRPr="00305AD7">
              <w:rPr>
                <w:color w:val="000000" w:themeColor="text1"/>
              </w:rPr>
              <w:t>China’s Golden Age</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9B98BE" w14:textId="239553C9" w:rsidR="002256D8" w:rsidRPr="00305AD7" w:rsidRDefault="00C11EB0" w:rsidP="002D76C5">
            <w:pPr>
              <w:pStyle w:val="FreeForm"/>
              <w:jc w:val="center"/>
              <w:rPr>
                <w:color w:val="000000" w:themeColor="text1"/>
              </w:rPr>
            </w:pPr>
            <w:r w:rsidRPr="00305AD7">
              <w:rPr>
                <w:color w:val="000000" w:themeColor="text1"/>
              </w:rPr>
              <w:t>Rice</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3F7C2D" w14:textId="74759FBB" w:rsidR="002256D8" w:rsidRPr="00305AD7" w:rsidRDefault="00C11EB0" w:rsidP="002D76C5">
            <w:pPr>
              <w:pStyle w:val="FreeForm"/>
              <w:jc w:val="center"/>
              <w:rPr>
                <w:color w:val="000000" w:themeColor="text1"/>
              </w:rPr>
            </w:pPr>
            <w:r w:rsidRPr="00305AD7">
              <w:rPr>
                <w:color w:val="000000" w:themeColor="text1"/>
              </w:rPr>
              <w:t>T</w:t>
            </w:r>
            <w:r w:rsidR="00134E8C" w:rsidRPr="00305AD7">
              <w:rPr>
                <w:color w:val="000000" w:themeColor="text1"/>
              </w:rPr>
              <w:t>F</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8BAB4F" w14:textId="76F35CF6" w:rsidR="002256D8" w:rsidRPr="00305AD7" w:rsidRDefault="00C11EB0" w:rsidP="002D76C5">
            <w:pPr>
              <w:pStyle w:val="FreeForm"/>
              <w:jc w:val="center"/>
              <w:rPr>
                <w:color w:val="000000" w:themeColor="text1"/>
              </w:rPr>
            </w:pPr>
            <w:r w:rsidRPr="00305AD7">
              <w:rPr>
                <w:color w:val="000000" w:themeColor="text1"/>
              </w:rPr>
              <w:t>9:30-10:50am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37AAD3" w14:textId="77777777" w:rsidR="002256D8" w:rsidRPr="00305AD7" w:rsidRDefault="00134E8C" w:rsidP="002D76C5">
            <w:pPr>
              <w:jc w:val="center"/>
              <w:rPr>
                <w:rFonts w:ascii="Times New Roman" w:hAnsi="Times New Roman"/>
                <w:color w:val="000000" w:themeColor="text1"/>
                <w:sz w:val="20"/>
              </w:rPr>
            </w:pPr>
            <w:r w:rsidRPr="00305AD7">
              <w:rPr>
                <w:rFonts w:ascii="Times New Roman" w:hAnsi="Times New Roman"/>
                <w:color w:val="000000" w:themeColor="text1"/>
                <w:sz w:val="20"/>
              </w:rPr>
              <w:t>Asia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A1322C" w14:textId="77777777" w:rsidR="002256D8" w:rsidRPr="00305AD7" w:rsidRDefault="00134E8C"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0EB3CD" w14:textId="77777777" w:rsidR="002256D8" w:rsidRPr="00305AD7" w:rsidRDefault="00134E8C"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r w:rsidR="006E537F" w:rsidRPr="00305AD7" w14:paraId="5B735D2B"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1C9098E" w14:textId="09DEC5F9" w:rsidR="002256D8" w:rsidRPr="00305AD7" w:rsidRDefault="00134E8C" w:rsidP="002D76C5">
            <w:pPr>
              <w:pStyle w:val="FreeForm"/>
              <w:jc w:val="center"/>
              <w:rPr>
                <w:color w:val="000000" w:themeColor="text1"/>
              </w:rPr>
            </w:pPr>
            <w:r w:rsidRPr="00305AD7">
              <w:rPr>
                <w:color w:val="000000" w:themeColor="text1"/>
              </w:rPr>
              <w:t>HIS 453-01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805FAF" w14:textId="08AE27E6" w:rsidR="002256D8" w:rsidRPr="00305AD7" w:rsidRDefault="00C11EB0" w:rsidP="002D76C5">
            <w:pPr>
              <w:pStyle w:val="FreeForm"/>
              <w:jc w:val="center"/>
              <w:rPr>
                <w:color w:val="000000" w:themeColor="text1"/>
              </w:rPr>
            </w:pPr>
            <w:r w:rsidRPr="00305AD7">
              <w:rPr>
                <w:color w:val="000000" w:themeColor="text1"/>
              </w:rPr>
              <w:t>82324</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E380E9" w14:textId="5CC76D12" w:rsidR="002256D8" w:rsidRPr="00305AD7" w:rsidRDefault="00C11EB0" w:rsidP="00EF6FD3">
            <w:pPr>
              <w:pStyle w:val="FreeForm"/>
              <w:jc w:val="center"/>
              <w:rPr>
                <w:color w:val="000000" w:themeColor="text1"/>
              </w:rPr>
            </w:pPr>
            <w:r w:rsidRPr="00305AD7">
              <w:rPr>
                <w:color w:val="000000" w:themeColor="text1"/>
              </w:rPr>
              <w:t xml:space="preserve">History and Culture of Pamir Mountains </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D5374D" w14:textId="77777777" w:rsidR="002256D8" w:rsidRPr="00305AD7" w:rsidRDefault="00134E8C" w:rsidP="002D76C5">
            <w:pPr>
              <w:pStyle w:val="FreeForm"/>
              <w:jc w:val="center"/>
              <w:rPr>
                <w:color w:val="000000" w:themeColor="text1"/>
              </w:rPr>
            </w:pPr>
            <w:r w:rsidRPr="00305AD7">
              <w:rPr>
                <w:color w:val="000000" w:themeColor="text1"/>
              </w:rPr>
              <w:t>Gross</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B7317B" w14:textId="29A75D19" w:rsidR="002256D8" w:rsidRPr="00305AD7" w:rsidRDefault="00C11EB0" w:rsidP="002D76C5">
            <w:pPr>
              <w:pStyle w:val="FreeForm"/>
              <w:jc w:val="center"/>
              <w:rPr>
                <w:color w:val="000000" w:themeColor="text1"/>
              </w:rPr>
            </w:pPr>
            <w:r w:rsidRPr="00305AD7">
              <w:rPr>
                <w:color w:val="000000" w:themeColor="text1"/>
              </w:rPr>
              <w: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1F2117B" w14:textId="77777777" w:rsidR="002256D8" w:rsidRPr="00305AD7" w:rsidRDefault="00134E8C" w:rsidP="002D76C5">
            <w:pPr>
              <w:pStyle w:val="FreeForm"/>
              <w:jc w:val="center"/>
              <w:rPr>
                <w:color w:val="000000" w:themeColor="text1"/>
              </w:rPr>
            </w:pPr>
            <w:r w:rsidRPr="00305AD7">
              <w:rPr>
                <w:color w:val="000000" w:themeColor="text1"/>
              </w:rPr>
              <w:t>3:30-6:50 pm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54E55" w14:textId="77777777" w:rsidR="002256D8" w:rsidRPr="00305AD7" w:rsidRDefault="00134E8C" w:rsidP="002D76C5">
            <w:pPr>
              <w:jc w:val="center"/>
              <w:rPr>
                <w:rFonts w:ascii="Times New Roman" w:hAnsi="Times New Roman"/>
                <w:color w:val="000000" w:themeColor="text1"/>
                <w:sz w:val="20"/>
              </w:rPr>
            </w:pPr>
            <w:r w:rsidRPr="00305AD7">
              <w:rPr>
                <w:rFonts w:ascii="Times New Roman" w:hAnsi="Times New Roman"/>
                <w:color w:val="000000" w:themeColor="text1"/>
                <w:sz w:val="20"/>
              </w:rPr>
              <w:t>Middle East</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B0AFE" w14:textId="77777777" w:rsidR="002256D8" w:rsidRPr="00305AD7" w:rsidRDefault="00773085"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116C44" w14:textId="77777777" w:rsidR="002256D8" w:rsidRPr="00305AD7" w:rsidRDefault="00134E8C"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r w:rsidR="006E537F" w:rsidRPr="00305AD7" w14:paraId="681477F6"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E20F87" w14:textId="7D1A8BD1" w:rsidR="00213E96" w:rsidRPr="00305AD7" w:rsidRDefault="00213E96" w:rsidP="002D76C5">
            <w:pPr>
              <w:pStyle w:val="FreeForm"/>
              <w:jc w:val="center"/>
              <w:rPr>
                <w:color w:val="000000" w:themeColor="text1"/>
              </w:rPr>
            </w:pPr>
            <w:r w:rsidRPr="00305AD7">
              <w:rPr>
                <w:color w:val="000000" w:themeColor="text1"/>
              </w:rPr>
              <w:t>HIS454-01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7A72FA" w14:textId="744B0563" w:rsidR="00213E96" w:rsidRPr="00305AD7" w:rsidRDefault="00213E96" w:rsidP="002D76C5">
            <w:pPr>
              <w:pStyle w:val="FreeForm"/>
              <w:jc w:val="center"/>
              <w:rPr>
                <w:color w:val="000000" w:themeColor="text1"/>
              </w:rPr>
            </w:pPr>
            <w:r w:rsidRPr="00305AD7">
              <w:rPr>
                <w:color w:val="000000" w:themeColor="text1"/>
              </w:rPr>
              <w:t>80545</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9BEDB" w14:textId="7E72BDA5" w:rsidR="00213E96" w:rsidRPr="00305AD7" w:rsidRDefault="00213E96" w:rsidP="00EF6FD3">
            <w:pPr>
              <w:pStyle w:val="FreeForm"/>
              <w:jc w:val="center"/>
              <w:rPr>
                <w:color w:val="000000" w:themeColor="text1"/>
              </w:rPr>
            </w:pPr>
            <w:r w:rsidRPr="00305AD7">
              <w:rPr>
                <w:color w:val="000000" w:themeColor="text1"/>
              </w:rPr>
              <w:t>Was Stalin Necessary?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3BAFD2" w14:textId="12E2525D" w:rsidR="00213E96" w:rsidRPr="00305AD7" w:rsidRDefault="00213E96" w:rsidP="002D76C5">
            <w:pPr>
              <w:pStyle w:val="FreeForm"/>
              <w:jc w:val="center"/>
              <w:rPr>
                <w:color w:val="000000" w:themeColor="text1"/>
              </w:rPr>
            </w:pPr>
            <w:proofErr w:type="spellStart"/>
            <w:r w:rsidRPr="00305AD7">
              <w:rPr>
                <w:color w:val="000000" w:themeColor="text1"/>
              </w:rPr>
              <w:t>Kovalev</w:t>
            </w:r>
            <w:proofErr w:type="spellEnd"/>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D50A71" w14:textId="0F7E7129" w:rsidR="00213E96" w:rsidRPr="00305AD7" w:rsidRDefault="00213E96" w:rsidP="002D76C5">
            <w:pPr>
              <w:pStyle w:val="FreeForm"/>
              <w:jc w:val="center"/>
              <w:rPr>
                <w:color w:val="000000" w:themeColor="text1"/>
              </w:rPr>
            </w:pPr>
            <w:r w:rsidRPr="00305AD7">
              <w:rPr>
                <w:color w:val="000000" w:themeColor="text1"/>
              </w:rPr>
              <w:t>TF</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E7442" w14:textId="00C7EE4A" w:rsidR="00213E96" w:rsidRPr="00305AD7" w:rsidRDefault="00213E96" w:rsidP="002D76C5">
            <w:pPr>
              <w:pStyle w:val="FreeForm"/>
              <w:jc w:val="center"/>
              <w:rPr>
                <w:color w:val="000000" w:themeColor="text1"/>
              </w:rPr>
            </w:pPr>
            <w:r w:rsidRPr="00305AD7">
              <w:rPr>
                <w:color w:val="000000" w:themeColor="text1"/>
              </w:rPr>
              <w:t>11:00am-12:20pm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BECE56" w14:textId="110D4FCC" w:rsidR="00213E96" w:rsidRPr="00305AD7" w:rsidRDefault="00213E96" w:rsidP="002D76C5">
            <w:pPr>
              <w:jc w:val="center"/>
              <w:rPr>
                <w:rFonts w:ascii="Times New Roman" w:hAnsi="Times New Roman"/>
                <w:color w:val="000000" w:themeColor="text1"/>
                <w:sz w:val="20"/>
              </w:rPr>
            </w:pPr>
            <w:r w:rsidRPr="00305AD7">
              <w:rPr>
                <w:rFonts w:ascii="Times New Roman" w:hAnsi="Times New Roman"/>
                <w:color w:val="000000" w:themeColor="text1"/>
                <w:sz w:val="20"/>
              </w:rPr>
              <w:t>Eurasia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E8239" w14:textId="77777777" w:rsidR="00213E96" w:rsidRPr="00305AD7" w:rsidRDefault="00213E96" w:rsidP="002D76C5">
            <w:pPr>
              <w:spacing w:after="0" w:line="240" w:lineRule="auto"/>
              <w:jc w:val="center"/>
              <w:rPr>
                <w:rFonts w:ascii="Times New Roman" w:hAnsi="Times New Roman"/>
                <w:color w:val="000000" w:themeColor="text1"/>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D69B65" w14:textId="46BB0074" w:rsidR="00213E96" w:rsidRPr="00305AD7" w:rsidRDefault="00213E96"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r w:rsidR="006E537F" w:rsidRPr="00305AD7" w14:paraId="6CDDB6EB"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CA2D2F" w14:textId="77777777" w:rsidR="00134E8C" w:rsidRPr="00305AD7" w:rsidRDefault="00134E8C" w:rsidP="002D76C5">
            <w:pPr>
              <w:pStyle w:val="FreeForm"/>
              <w:jc w:val="center"/>
              <w:rPr>
                <w:color w:val="000000" w:themeColor="text1"/>
              </w:rPr>
            </w:pPr>
            <w:r w:rsidRPr="00305AD7">
              <w:rPr>
                <w:color w:val="000000" w:themeColor="text1"/>
              </w:rPr>
              <w:t>HIS 460-01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3459DD" w14:textId="4BF49622" w:rsidR="00134E8C" w:rsidRPr="00305AD7" w:rsidRDefault="0031301A" w:rsidP="002D76C5">
            <w:pPr>
              <w:pStyle w:val="FreeForm"/>
              <w:jc w:val="center"/>
              <w:rPr>
                <w:color w:val="000000" w:themeColor="text1"/>
              </w:rPr>
            </w:pPr>
            <w:r w:rsidRPr="00305AD7">
              <w:rPr>
                <w:color w:val="000000" w:themeColor="text1"/>
              </w:rPr>
              <w:t>80543</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683B71" w14:textId="77777777" w:rsidR="00134E8C" w:rsidRPr="00305AD7" w:rsidRDefault="00134E8C" w:rsidP="002D76C5">
            <w:pPr>
              <w:pStyle w:val="FreeForm"/>
              <w:jc w:val="center"/>
              <w:rPr>
                <w:color w:val="000000" w:themeColor="text1"/>
              </w:rPr>
            </w:pPr>
            <w:r w:rsidRPr="00305AD7">
              <w:rPr>
                <w:color w:val="000000" w:themeColor="text1"/>
              </w:rPr>
              <w:t>The Development of an American Political Culture</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BD34D2" w14:textId="142188F0" w:rsidR="00134E8C" w:rsidRPr="00305AD7" w:rsidRDefault="0031301A" w:rsidP="002D76C5">
            <w:pPr>
              <w:pStyle w:val="FreeForm"/>
              <w:jc w:val="center"/>
              <w:rPr>
                <w:color w:val="000000" w:themeColor="text1"/>
              </w:rPr>
            </w:pPr>
            <w:r w:rsidRPr="00305AD7">
              <w:rPr>
                <w:color w:val="000000" w:themeColor="text1"/>
              </w:rPr>
              <w:t>Carter</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A01CCD" w14:textId="48023947" w:rsidR="00134E8C" w:rsidRPr="00305AD7" w:rsidRDefault="0031301A" w:rsidP="002D76C5">
            <w:pPr>
              <w:pStyle w:val="FreeForm"/>
              <w:jc w:val="center"/>
              <w:rPr>
                <w:color w:val="000000" w:themeColor="text1"/>
              </w:rPr>
            </w:pPr>
            <w:r w:rsidRPr="00305AD7">
              <w:rPr>
                <w:color w:val="000000" w:themeColor="text1"/>
              </w:rPr>
              <w:t>R</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DCD60" w14:textId="246E1E42" w:rsidR="00134E8C" w:rsidRPr="00305AD7" w:rsidRDefault="0031301A" w:rsidP="002D76C5">
            <w:pPr>
              <w:pStyle w:val="FreeForm"/>
              <w:jc w:val="center"/>
              <w:rPr>
                <w:color w:val="000000" w:themeColor="text1"/>
              </w:rPr>
            </w:pPr>
            <w:r w:rsidRPr="00305AD7">
              <w:rPr>
                <w:color w:val="000000" w:themeColor="text1"/>
              </w:rPr>
              <w:t>3:30-6:20pm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C9ABD" w14:textId="77777777" w:rsidR="00134E8C" w:rsidRPr="00305AD7" w:rsidRDefault="00C27E0B"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092DB6" w14:textId="77777777" w:rsidR="00134E8C" w:rsidRPr="00305AD7" w:rsidRDefault="00C27E0B"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2B6C12" w14:textId="77777777" w:rsidR="00134E8C" w:rsidRPr="00305AD7" w:rsidRDefault="00C27E0B"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r w:rsidR="006E537F" w:rsidRPr="00305AD7" w14:paraId="593201D1"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FB29B3" w14:textId="3ADFA6C0" w:rsidR="0031301A" w:rsidRPr="00305AD7" w:rsidRDefault="0031301A" w:rsidP="002D76C5">
            <w:pPr>
              <w:pStyle w:val="FreeForm"/>
              <w:jc w:val="center"/>
              <w:rPr>
                <w:color w:val="000000" w:themeColor="text1"/>
              </w:rPr>
            </w:pPr>
            <w:r w:rsidRPr="00305AD7">
              <w:rPr>
                <w:color w:val="000000" w:themeColor="text1"/>
              </w:rPr>
              <w:t>HIS460-02</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7B74F1" w14:textId="310CF203" w:rsidR="0031301A" w:rsidRPr="00305AD7" w:rsidRDefault="0031301A" w:rsidP="002D76C5">
            <w:pPr>
              <w:pStyle w:val="FreeForm"/>
              <w:jc w:val="center"/>
              <w:rPr>
                <w:color w:val="000000" w:themeColor="text1"/>
              </w:rPr>
            </w:pPr>
            <w:r w:rsidRPr="00305AD7">
              <w:rPr>
                <w:color w:val="000000" w:themeColor="text1"/>
              </w:rPr>
              <w:t>82581</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42353E" w14:textId="2211FBB7" w:rsidR="0031301A" w:rsidRPr="00305AD7" w:rsidRDefault="0031301A" w:rsidP="002D76C5">
            <w:pPr>
              <w:pStyle w:val="FreeForm"/>
              <w:jc w:val="center"/>
              <w:rPr>
                <w:color w:val="000000" w:themeColor="text1"/>
              </w:rPr>
            </w:pPr>
            <w:r w:rsidRPr="00305AD7">
              <w:rPr>
                <w:color w:val="000000" w:themeColor="text1"/>
              </w:rPr>
              <w:t>American Slavery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F015061" w14:textId="6E7C9461" w:rsidR="0031301A" w:rsidRPr="00305AD7" w:rsidRDefault="0031301A" w:rsidP="002D76C5">
            <w:pPr>
              <w:pStyle w:val="FreeForm"/>
              <w:jc w:val="center"/>
              <w:rPr>
                <w:color w:val="000000" w:themeColor="text1"/>
              </w:rPr>
            </w:pPr>
            <w:r w:rsidRPr="00305AD7">
              <w:rPr>
                <w:color w:val="000000" w:themeColor="text1"/>
              </w:rPr>
              <w:t>Hollander</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7596AC" w14:textId="3C55304B" w:rsidR="0031301A" w:rsidRPr="00305AD7" w:rsidRDefault="0031301A" w:rsidP="002D76C5">
            <w:pPr>
              <w:pStyle w:val="FreeForm"/>
              <w:jc w:val="center"/>
              <w:rPr>
                <w:color w:val="000000" w:themeColor="text1"/>
              </w:rPr>
            </w:pPr>
            <w:r w:rsidRPr="00305AD7">
              <w:rPr>
                <w:color w:val="000000" w:themeColor="text1"/>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21FAA8" w14:textId="17E51F75" w:rsidR="0031301A" w:rsidRPr="00305AD7" w:rsidRDefault="0031301A" w:rsidP="002D76C5">
            <w:pPr>
              <w:pStyle w:val="FreeForm"/>
              <w:jc w:val="center"/>
              <w:rPr>
                <w:color w:val="000000" w:themeColor="text1"/>
              </w:rPr>
            </w:pPr>
            <w:r w:rsidRPr="00305AD7">
              <w:rPr>
                <w:color w:val="000000" w:themeColor="text1"/>
              </w:rPr>
              <w:t>3:30-6:20pm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99E562" w14:textId="1A509FDF" w:rsidR="0031301A" w:rsidRPr="00305AD7" w:rsidRDefault="0031301A" w:rsidP="002D76C5">
            <w:pPr>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01BF15" w14:textId="77777777" w:rsidR="0031301A" w:rsidRPr="00305AD7" w:rsidRDefault="0031301A" w:rsidP="002D76C5">
            <w:pPr>
              <w:spacing w:after="0" w:line="240" w:lineRule="auto"/>
              <w:jc w:val="center"/>
              <w:rPr>
                <w:rFonts w:ascii="Times New Roman" w:hAnsi="Times New Roman"/>
                <w:color w:val="000000" w:themeColor="text1"/>
                <w:sz w:val="20"/>
              </w:rPr>
            </w:pP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C8AB5" w14:textId="0F175384" w:rsidR="0031301A" w:rsidRPr="00305AD7" w:rsidRDefault="0031301A" w:rsidP="0031301A">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r w:rsidR="006E537F" w:rsidRPr="00305AD7" w14:paraId="165ADB78"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BF410C" w14:textId="0546FAFC" w:rsidR="00C27E0B" w:rsidRPr="00305AD7" w:rsidRDefault="00C27E0B" w:rsidP="002D76C5">
            <w:pPr>
              <w:pStyle w:val="FreeForm"/>
              <w:jc w:val="center"/>
              <w:rPr>
                <w:color w:val="000000" w:themeColor="text1"/>
              </w:rPr>
            </w:pPr>
            <w:r w:rsidRPr="00305AD7">
              <w:rPr>
                <w:color w:val="000000" w:themeColor="text1"/>
              </w:rPr>
              <w:t>HIS 462-01</w:t>
            </w: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2F1D96" w14:textId="2E2CB6D9" w:rsidR="00C27E0B" w:rsidRPr="00305AD7" w:rsidRDefault="00C358D2" w:rsidP="002D76C5">
            <w:pPr>
              <w:pStyle w:val="FreeForm"/>
              <w:jc w:val="center"/>
              <w:rPr>
                <w:color w:val="000000" w:themeColor="text1"/>
              </w:rPr>
            </w:pPr>
            <w:r w:rsidRPr="00305AD7">
              <w:rPr>
                <w:color w:val="000000" w:themeColor="text1"/>
              </w:rPr>
              <w:t>82274</w:t>
            </w:r>
          </w:p>
        </w:tc>
        <w:tc>
          <w:tcPr>
            <w:tcW w:w="18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8ECE1E" w14:textId="3FB91614" w:rsidR="00C27E0B" w:rsidRPr="00305AD7" w:rsidRDefault="00C358D2" w:rsidP="002D76C5">
            <w:pPr>
              <w:pStyle w:val="FreeForm"/>
              <w:jc w:val="center"/>
              <w:rPr>
                <w:color w:val="000000" w:themeColor="text1"/>
              </w:rPr>
            </w:pPr>
            <w:r w:rsidRPr="00305AD7">
              <w:rPr>
                <w:color w:val="000000" w:themeColor="text1"/>
              </w:rPr>
              <w:t>Slavery in Antiquity</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8651CD" w14:textId="77777777" w:rsidR="00C27E0B" w:rsidRPr="00305AD7" w:rsidRDefault="00C27E0B" w:rsidP="002D76C5">
            <w:pPr>
              <w:pStyle w:val="FreeForm"/>
              <w:jc w:val="center"/>
              <w:rPr>
                <w:color w:val="000000" w:themeColor="text1"/>
              </w:rPr>
            </w:pPr>
            <w:r w:rsidRPr="00305AD7">
              <w:rPr>
                <w:color w:val="000000" w:themeColor="text1"/>
              </w:rPr>
              <w:t>Goldman</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D1DE1" w14:textId="69FEBBB1" w:rsidR="00C27E0B" w:rsidRPr="00305AD7" w:rsidRDefault="00C13727" w:rsidP="002D76C5">
            <w:pPr>
              <w:pStyle w:val="FreeForm"/>
              <w:jc w:val="center"/>
              <w:rPr>
                <w:color w:val="000000" w:themeColor="text1"/>
              </w:rPr>
            </w:pPr>
            <w:r w:rsidRPr="00305AD7">
              <w:rPr>
                <w:color w:val="000000" w:themeColor="text1"/>
              </w:rPr>
              <w:t>M</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703D0B" w14:textId="1F22E494" w:rsidR="00C27E0B" w:rsidRPr="00305AD7" w:rsidRDefault="00C13727" w:rsidP="002D76C5">
            <w:pPr>
              <w:pStyle w:val="FreeForm"/>
              <w:jc w:val="center"/>
              <w:rPr>
                <w:color w:val="000000" w:themeColor="text1"/>
              </w:rPr>
            </w:pPr>
            <w:r w:rsidRPr="00305AD7">
              <w:rPr>
                <w:color w:val="000000" w:themeColor="text1"/>
              </w:rPr>
              <w:t>5:30-8:20pm</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E2B605" w14:textId="77777777" w:rsidR="00C27E0B" w:rsidRPr="00305AD7" w:rsidRDefault="00C27E0B" w:rsidP="002D76C5">
            <w:pPr>
              <w:jc w:val="center"/>
              <w:rPr>
                <w:rFonts w:ascii="Times New Roman" w:hAnsi="Times New Roman"/>
                <w:color w:val="000000" w:themeColor="text1"/>
                <w:sz w:val="20"/>
              </w:rPr>
            </w:pPr>
            <w:r w:rsidRPr="00305AD7">
              <w:rPr>
                <w:rFonts w:ascii="Times New Roman" w:hAnsi="Times New Roman"/>
                <w:color w:val="000000" w:themeColor="text1"/>
                <w:sz w:val="20"/>
              </w:rPr>
              <w:t>Europe</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6DD4A7" w14:textId="77777777" w:rsidR="00C27E0B" w:rsidRPr="00305AD7" w:rsidRDefault="008A6BF1"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Yes</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83E7A8" w14:textId="77777777" w:rsidR="00C27E0B" w:rsidRPr="00305AD7" w:rsidRDefault="00C27E0B"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Writing Intensive</w:t>
            </w:r>
          </w:p>
        </w:tc>
      </w:tr>
    </w:tbl>
    <w:p w14:paraId="70085B65" w14:textId="77777777" w:rsidR="00161ABF" w:rsidRPr="00305AD7" w:rsidRDefault="00161ABF" w:rsidP="00DD517F">
      <w:pPr>
        <w:spacing w:after="0"/>
        <w:rPr>
          <w:rFonts w:ascii="Times New Roman" w:hAnsi="Times New Roman"/>
          <w:b/>
          <w:color w:val="000000" w:themeColor="text1"/>
          <w:sz w:val="28"/>
          <w:u w:val="single"/>
        </w:rPr>
      </w:pPr>
    </w:p>
    <w:p w14:paraId="0BA71BA5" w14:textId="77777777" w:rsidR="00DD517F" w:rsidRPr="00305AD7" w:rsidRDefault="00DD517F" w:rsidP="00DD517F">
      <w:pPr>
        <w:spacing w:after="0"/>
        <w:rPr>
          <w:rFonts w:ascii="Times New Roman" w:hAnsi="Times New Roman"/>
          <w:b/>
          <w:color w:val="000000" w:themeColor="text1"/>
          <w:sz w:val="28"/>
          <w:u w:val="single"/>
        </w:rPr>
      </w:pPr>
      <w:r w:rsidRPr="00305AD7">
        <w:rPr>
          <w:rFonts w:ascii="Times New Roman" w:hAnsi="Times New Roman"/>
          <w:b/>
          <w:color w:val="000000" w:themeColor="text1"/>
          <w:sz w:val="28"/>
          <w:u w:val="single"/>
        </w:rPr>
        <w:t>Readings Seminars Descriptions</w:t>
      </w:r>
    </w:p>
    <w:p w14:paraId="24DC366D" w14:textId="6A6C3E7B" w:rsidR="00047593" w:rsidRPr="00305AD7" w:rsidRDefault="00A972ED" w:rsidP="00DD517F">
      <w:pPr>
        <w:spacing w:after="0"/>
        <w:rPr>
          <w:rFonts w:ascii="Times New Roman" w:hAnsi="Times New Roman"/>
          <w:b/>
          <w:color w:val="000000" w:themeColor="text1"/>
          <w:sz w:val="24"/>
        </w:rPr>
      </w:pPr>
      <w:r w:rsidRPr="00305AD7">
        <w:rPr>
          <w:rFonts w:ascii="Times New Roman" w:hAnsi="Times New Roman"/>
          <w:b/>
          <w:color w:val="000000" w:themeColor="text1"/>
          <w:sz w:val="24"/>
        </w:rPr>
        <w:t>HIS 451</w:t>
      </w:r>
      <w:r w:rsidR="00047593" w:rsidRPr="00305AD7">
        <w:rPr>
          <w:rFonts w:ascii="Times New Roman" w:hAnsi="Times New Roman"/>
          <w:b/>
          <w:color w:val="000000" w:themeColor="text1"/>
          <w:sz w:val="24"/>
        </w:rPr>
        <w:t xml:space="preserve">: Reading Seminar in Early Asian History: </w:t>
      </w:r>
      <w:r w:rsidR="006E537F" w:rsidRPr="00305AD7">
        <w:rPr>
          <w:rFonts w:ascii="Times New Roman" w:hAnsi="Times New Roman"/>
          <w:b/>
          <w:color w:val="000000" w:themeColor="text1"/>
          <w:sz w:val="24"/>
        </w:rPr>
        <w:t>China’s Golden Age- Dr. Jeffrey Rice</w:t>
      </w:r>
    </w:p>
    <w:p w14:paraId="2F20B0E4" w14:textId="77777777" w:rsidR="00047593" w:rsidRPr="00305AD7" w:rsidRDefault="00047593" w:rsidP="00DD517F">
      <w:pPr>
        <w:spacing w:after="0"/>
        <w:rPr>
          <w:rFonts w:ascii="Times New Roman" w:hAnsi="Times New Roman"/>
          <w:color w:val="000000" w:themeColor="text1"/>
          <w:sz w:val="24"/>
        </w:rPr>
      </w:pPr>
      <w:r w:rsidRPr="00305AD7">
        <w:rPr>
          <w:rFonts w:ascii="Times New Roman" w:hAnsi="Times New Roman"/>
          <w:color w:val="000000" w:themeColor="text1"/>
          <w:sz w:val="24"/>
        </w:rPr>
        <w:t>**NO instructor consent required to register.  Please enroll on PAWS on your own</w:t>
      </w:r>
      <w:proofErr w:type="gramStart"/>
      <w:r w:rsidRPr="00305AD7">
        <w:rPr>
          <w:rFonts w:ascii="Times New Roman" w:hAnsi="Times New Roman"/>
          <w:color w:val="000000" w:themeColor="text1"/>
          <w:sz w:val="24"/>
        </w:rPr>
        <w:t>.*</w:t>
      </w:r>
      <w:proofErr w:type="gramEnd"/>
      <w:r w:rsidRPr="00305AD7">
        <w:rPr>
          <w:rFonts w:ascii="Times New Roman" w:hAnsi="Times New Roman"/>
          <w:color w:val="000000" w:themeColor="text1"/>
          <w:sz w:val="24"/>
        </w:rPr>
        <w:t>*</w:t>
      </w:r>
    </w:p>
    <w:p w14:paraId="113BE612" w14:textId="725FE392" w:rsidR="008F0738" w:rsidRPr="00305AD7" w:rsidRDefault="008F0738" w:rsidP="00DD517F">
      <w:pPr>
        <w:spacing w:after="0"/>
        <w:rPr>
          <w:rFonts w:ascii="Times New Roman" w:hAnsi="Times New Roman"/>
          <w:color w:val="000000" w:themeColor="text1"/>
          <w:sz w:val="24"/>
        </w:rPr>
      </w:pPr>
      <w:r w:rsidRPr="00305AD7">
        <w:rPr>
          <w:rFonts w:ascii="Times New Roman" w:hAnsi="Times New Roman"/>
        </w:rPr>
        <w:t xml:space="preserve">In the medieval era when Europe was experiencing the so-called "Dark Ages" after the collapse of the Roman Empire, the Chinese empire underwent a reunification and renaissance that had a profound effect on both Chinese culture and that of its neighbors. Through networks of trade, the Chinese writing system and political institutions spread to the Korean peninsula and the islands of Japan, Buddhism and Indian philosophy were adopted and adapted by the culture of imperial China, and technologies such as printing, paper money, gunpowder and the compass were first invented before spreading westward to the Middle East and later on to Europe. Domestically this era saw the decline of the traditional imperial capitals of </w:t>
      </w:r>
      <w:proofErr w:type="spellStart"/>
      <w:r w:rsidRPr="00305AD7">
        <w:rPr>
          <w:rFonts w:ascii="Times New Roman" w:hAnsi="Times New Roman"/>
        </w:rPr>
        <w:t>Chang'an</w:t>
      </w:r>
      <w:proofErr w:type="spellEnd"/>
      <w:r w:rsidRPr="00305AD7">
        <w:rPr>
          <w:rFonts w:ascii="Times New Roman" w:hAnsi="Times New Roman"/>
        </w:rPr>
        <w:t xml:space="preserve"> and Luoyang and the emergence of Beijing from a frontier garrison to the seat of Chinese political power. The goals of this course will be to gain a thorough understanding of the cultural legacy of the Tang and Song dynasties for both China and its neighbors, and to consider the question of how to define "medieval" and "modern" in the context of global history. The course will conclude with </w:t>
      </w:r>
      <w:proofErr w:type="spellStart"/>
      <w:r w:rsidRPr="00305AD7">
        <w:rPr>
          <w:rFonts w:ascii="Times New Roman" w:hAnsi="Times New Roman"/>
        </w:rPr>
        <w:t>Khubilai</w:t>
      </w:r>
      <w:proofErr w:type="spellEnd"/>
      <w:r w:rsidRPr="00305AD7">
        <w:rPr>
          <w:rFonts w:ascii="Times New Roman" w:hAnsi="Times New Roman"/>
        </w:rPr>
        <w:t xml:space="preserve"> Khan's conquest of China and its incorporation into the Mongolian empire.</w:t>
      </w:r>
    </w:p>
    <w:p w14:paraId="6605F177" w14:textId="77777777" w:rsidR="00A972ED" w:rsidRPr="00305AD7" w:rsidRDefault="00A972ED" w:rsidP="007366A2">
      <w:pPr>
        <w:spacing w:after="0"/>
        <w:rPr>
          <w:rFonts w:ascii="Times New Roman" w:hAnsi="Times New Roman"/>
          <w:color w:val="000000" w:themeColor="text1"/>
          <w:sz w:val="24"/>
        </w:rPr>
      </w:pPr>
    </w:p>
    <w:p w14:paraId="0D0D6189" w14:textId="532004E9" w:rsidR="00A972ED" w:rsidRPr="00305AD7" w:rsidRDefault="00A972ED" w:rsidP="007366A2">
      <w:pPr>
        <w:spacing w:after="0"/>
        <w:rPr>
          <w:rFonts w:ascii="Times New Roman" w:hAnsi="Times New Roman"/>
          <w:b/>
          <w:color w:val="000000" w:themeColor="text1"/>
          <w:sz w:val="24"/>
        </w:rPr>
      </w:pPr>
      <w:r w:rsidRPr="00305AD7">
        <w:rPr>
          <w:rFonts w:ascii="Times New Roman" w:hAnsi="Times New Roman"/>
          <w:b/>
          <w:color w:val="000000" w:themeColor="text1"/>
          <w:sz w:val="24"/>
        </w:rPr>
        <w:t xml:space="preserve">HIS 453: Reading Seminar in </w:t>
      </w:r>
      <w:r w:rsidR="00517399" w:rsidRPr="00305AD7">
        <w:rPr>
          <w:rFonts w:ascii="Times New Roman" w:hAnsi="Times New Roman"/>
          <w:b/>
          <w:color w:val="000000" w:themeColor="text1"/>
          <w:sz w:val="24"/>
        </w:rPr>
        <w:t xml:space="preserve">Early </w:t>
      </w:r>
      <w:r w:rsidRPr="00305AD7">
        <w:rPr>
          <w:rFonts w:ascii="Times New Roman" w:hAnsi="Times New Roman"/>
          <w:b/>
          <w:color w:val="000000" w:themeColor="text1"/>
          <w:sz w:val="24"/>
        </w:rPr>
        <w:t xml:space="preserve">Middle Eastern History: </w:t>
      </w:r>
      <w:r w:rsidR="00631C2A" w:rsidRPr="00305AD7">
        <w:rPr>
          <w:rFonts w:ascii="Times New Roman" w:hAnsi="Times New Roman"/>
          <w:b/>
          <w:color w:val="000000" w:themeColor="text1"/>
          <w:sz w:val="24"/>
        </w:rPr>
        <w:t>History and Culture of the Pamir Mountain Range</w:t>
      </w:r>
      <w:r w:rsidRPr="00305AD7">
        <w:rPr>
          <w:rFonts w:ascii="Times New Roman" w:hAnsi="Times New Roman"/>
          <w:b/>
          <w:color w:val="000000" w:themeColor="text1"/>
          <w:sz w:val="24"/>
        </w:rPr>
        <w:t>- Dr. Jo-Ann Gross</w:t>
      </w:r>
    </w:p>
    <w:p w14:paraId="55638F8C" w14:textId="77777777" w:rsidR="00F74EF2" w:rsidRPr="00305AD7" w:rsidRDefault="00F74EF2" w:rsidP="007366A2">
      <w:pPr>
        <w:spacing w:after="0"/>
        <w:rPr>
          <w:rFonts w:ascii="Times New Roman" w:eastAsiaTheme="minorHAnsi" w:hAnsi="Times New Roman"/>
          <w:b/>
          <w:bCs/>
          <w:i/>
          <w:iCs/>
          <w:color w:val="000000" w:themeColor="text1"/>
          <w:sz w:val="24"/>
        </w:rPr>
      </w:pPr>
      <w:r w:rsidRPr="00305AD7">
        <w:rPr>
          <w:rFonts w:ascii="Times New Roman" w:eastAsiaTheme="minorHAnsi" w:hAnsi="Times New Roman"/>
          <w:b/>
          <w:bCs/>
          <w:i/>
          <w:iCs/>
          <w:color w:val="000000" w:themeColor="text1"/>
          <w:sz w:val="24"/>
        </w:rPr>
        <w:t>** Instructor Consent required to register. Please contact the faculty directly to enroll. **</w:t>
      </w:r>
    </w:p>
    <w:p w14:paraId="10FACC2B" w14:textId="0F1C9973" w:rsidR="00631C2A" w:rsidRPr="00305AD7" w:rsidRDefault="00631C2A" w:rsidP="00671E10">
      <w:pPr>
        <w:rPr>
          <w:rFonts w:ascii="Times New Roman" w:hAnsi="Times New Roman"/>
        </w:rPr>
      </w:pPr>
      <w:r w:rsidRPr="00305AD7">
        <w:rPr>
          <w:rFonts w:ascii="Times New Roman" w:hAnsi="Times New Roman"/>
        </w:rPr>
        <w:t xml:space="preserve">This course offers a unique opportunity to study a little known region of the Islamic world – that of the mountainous region of the Pamir, sometimes referred to as the “Roof of the World”.  </w:t>
      </w:r>
      <w:proofErr w:type="spellStart"/>
      <w:r w:rsidRPr="00305AD7">
        <w:rPr>
          <w:rFonts w:ascii="Times New Roman" w:hAnsi="Times New Roman"/>
        </w:rPr>
        <w:t>Haydar</w:t>
      </w:r>
      <w:proofErr w:type="spellEnd"/>
      <w:r w:rsidRPr="00305AD7">
        <w:rPr>
          <w:rFonts w:ascii="Times New Roman" w:hAnsi="Times New Roman"/>
        </w:rPr>
        <w:t xml:space="preserve"> </w:t>
      </w:r>
      <w:proofErr w:type="spellStart"/>
      <w:r w:rsidRPr="00305AD7">
        <w:rPr>
          <w:rFonts w:ascii="Times New Roman" w:hAnsi="Times New Roman"/>
        </w:rPr>
        <w:t>Tavakalov</w:t>
      </w:r>
      <w:proofErr w:type="spellEnd"/>
      <w:r w:rsidRPr="00305AD7">
        <w:rPr>
          <w:rFonts w:ascii="Times New Roman" w:hAnsi="Times New Roman"/>
        </w:rPr>
        <w:t xml:space="preserve">, a native of </w:t>
      </w:r>
      <w:proofErr w:type="spellStart"/>
      <w:r w:rsidRPr="00305AD7">
        <w:rPr>
          <w:rFonts w:ascii="Times New Roman" w:hAnsi="Times New Roman"/>
        </w:rPr>
        <w:t>Gorno-Badakhshan</w:t>
      </w:r>
      <w:proofErr w:type="spellEnd"/>
      <w:r w:rsidRPr="00305AD7">
        <w:rPr>
          <w:rFonts w:ascii="Times New Roman" w:hAnsi="Times New Roman"/>
        </w:rPr>
        <w:t xml:space="preserve"> in Tajikistan and a musician and ethnomusicologist, will be a visiting faculty member in </w:t>
      </w:r>
      <w:proofErr w:type="gramStart"/>
      <w:r w:rsidRPr="00305AD7">
        <w:rPr>
          <w:rFonts w:ascii="Times New Roman" w:hAnsi="Times New Roman"/>
        </w:rPr>
        <w:t>Fall</w:t>
      </w:r>
      <w:proofErr w:type="gramEnd"/>
      <w:r w:rsidRPr="00305AD7">
        <w:rPr>
          <w:rFonts w:ascii="Times New Roman" w:hAnsi="Times New Roman"/>
        </w:rPr>
        <w:t xml:space="preserve"> 2015 and will team-teach this special seminar with Dr. Jo-Ann Gross, a specialist in Central Asian and Middle Eastern History who conducts research in the Pamir. The Pamir region includes present-day </w:t>
      </w:r>
      <w:proofErr w:type="spellStart"/>
      <w:r w:rsidRPr="00305AD7">
        <w:rPr>
          <w:rFonts w:ascii="Times New Roman" w:hAnsi="Times New Roman"/>
        </w:rPr>
        <w:t>Gorno-Badakhshan</w:t>
      </w:r>
      <w:proofErr w:type="spellEnd"/>
      <w:r w:rsidRPr="00305AD7">
        <w:rPr>
          <w:rFonts w:ascii="Times New Roman" w:hAnsi="Times New Roman"/>
        </w:rPr>
        <w:t xml:space="preserve"> province in Tajikistan, </w:t>
      </w:r>
      <w:proofErr w:type="spellStart"/>
      <w:r w:rsidRPr="00305AD7">
        <w:rPr>
          <w:rFonts w:ascii="Times New Roman" w:hAnsi="Times New Roman"/>
        </w:rPr>
        <w:t>Badakhshan</w:t>
      </w:r>
      <w:proofErr w:type="spellEnd"/>
      <w:r w:rsidRPr="00305AD7">
        <w:rPr>
          <w:rFonts w:ascii="Times New Roman" w:hAnsi="Times New Roman"/>
        </w:rPr>
        <w:t xml:space="preserve"> province in Afghanistan, the </w:t>
      </w:r>
      <w:proofErr w:type="spellStart"/>
      <w:r w:rsidRPr="00305AD7">
        <w:rPr>
          <w:rFonts w:ascii="Times New Roman" w:hAnsi="Times New Roman"/>
        </w:rPr>
        <w:t>Wakhan</w:t>
      </w:r>
      <w:proofErr w:type="spellEnd"/>
      <w:r w:rsidRPr="00305AD7">
        <w:rPr>
          <w:rFonts w:ascii="Times New Roman" w:hAnsi="Times New Roman"/>
        </w:rPr>
        <w:t xml:space="preserve"> corridor in Afghanistan, and </w:t>
      </w:r>
      <w:proofErr w:type="spellStart"/>
      <w:r w:rsidRPr="00305AD7">
        <w:rPr>
          <w:rFonts w:ascii="Times New Roman" w:hAnsi="Times New Roman"/>
        </w:rPr>
        <w:t>Gilgit</w:t>
      </w:r>
      <w:proofErr w:type="spellEnd"/>
      <w:r w:rsidRPr="00305AD7">
        <w:rPr>
          <w:rFonts w:ascii="Times New Roman" w:hAnsi="Times New Roman"/>
        </w:rPr>
        <w:t xml:space="preserve">-Baltistan in Pakistan. Using historical sources, music, poetry, art, film, religious texts, </w:t>
      </w:r>
      <w:proofErr w:type="gramStart"/>
      <w:r w:rsidRPr="00305AD7">
        <w:rPr>
          <w:rFonts w:ascii="Times New Roman" w:hAnsi="Times New Roman"/>
        </w:rPr>
        <w:t>the</w:t>
      </w:r>
      <w:proofErr w:type="gramEnd"/>
      <w:r w:rsidRPr="00305AD7">
        <w:rPr>
          <w:rFonts w:ascii="Times New Roman" w:hAnsi="Times New Roman"/>
        </w:rPr>
        <w:t xml:space="preserve"> sacred landscape of shrines, photography, oral history, and archaeological and anthropological findings, students will explore developments in the Pamir from the early modern period to the present. Among the themes to be covered are cultural interaction, the relationship between religion, art a</w:t>
      </w:r>
      <w:bookmarkStart w:id="0" w:name="_GoBack"/>
      <w:bookmarkEnd w:id="0"/>
      <w:r w:rsidRPr="00305AD7">
        <w:rPr>
          <w:rFonts w:ascii="Times New Roman" w:hAnsi="Times New Roman"/>
        </w:rPr>
        <w:t xml:space="preserve">nd everyday experience, religious identity (most </w:t>
      </w:r>
      <w:proofErr w:type="spellStart"/>
      <w:r w:rsidRPr="00305AD7">
        <w:rPr>
          <w:rFonts w:ascii="Times New Roman" w:hAnsi="Times New Roman"/>
        </w:rPr>
        <w:t>Pamiris</w:t>
      </w:r>
      <w:proofErr w:type="spellEnd"/>
      <w:r w:rsidRPr="00305AD7">
        <w:rPr>
          <w:rFonts w:ascii="Times New Roman" w:hAnsi="Times New Roman"/>
        </w:rPr>
        <w:t xml:space="preserve"> are members of the minority Muslim faith, </w:t>
      </w:r>
      <w:proofErr w:type="spellStart"/>
      <w:r w:rsidRPr="00305AD7">
        <w:rPr>
          <w:rFonts w:ascii="Times New Roman" w:hAnsi="Times New Roman"/>
        </w:rPr>
        <w:t>Isma’ilism</w:t>
      </w:r>
      <w:proofErr w:type="spellEnd"/>
      <w:r w:rsidRPr="00305AD7">
        <w:rPr>
          <w:rFonts w:ascii="Times New Roman" w:hAnsi="Times New Roman"/>
        </w:rPr>
        <w:t>), gender and family, an</w:t>
      </w:r>
      <w:r w:rsidR="006745C5" w:rsidRPr="00305AD7">
        <w:rPr>
          <w:rFonts w:ascii="Times New Roman" w:hAnsi="Times New Roman"/>
        </w:rPr>
        <w:t>d the impact of colonialism, war,</w:t>
      </w:r>
      <w:r w:rsidRPr="00305AD7">
        <w:rPr>
          <w:rFonts w:ascii="Times New Roman" w:hAnsi="Times New Roman"/>
        </w:rPr>
        <w:t xml:space="preserve"> labor migration and environmental change. </w:t>
      </w:r>
    </w:p>
    <w:p w14:paraId="3A401D56" w14:textId="77777777" w:rsidR="00DA679F" w:rsidRPr="00305AD7" w:rsidRDefault="00DA679F" w:rsidP="002256D8">
      <w:pPr>
        <w:spacing w:after="0" w:line="240" w:lineRule="auto"/>
        <w:rPr>
          <w:rFonts w:ascii="Times New Roman" w:hAnsi="Times New Roman"/>
          <w:color w:val="000000" w:themeColor="text1"/>
          <w:sz w:val="24"/>
        </w:rPr>
      </w:pPr>
    </w:p>
    <w:p w14:paraId="40379BF7" w14:textId="3BD04E24" w:rsidR="00312785" w:rsidRPr="00305AD7" w:rsidRDefault="00312785" w:rsidP="002256D8">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HIS454-01: Reading Seminar in Eurasian History: Was Stalin Necessary</w:t>
      </w:r>
      <w:proofErr w:type="gramStart"/>
      <w:r w:rsidRPr="00305AD7">
        <w:rPr>
          <w:rFonts w:ascii="Times New Roman" w:hAnsi="Times New Roman"/>
          <w:b/>
          <w:color w:val="000000" w:themeColor="text1"/>
          <w:sz w:val="24"/>
        </w:rPr>
        <w:t>?-</w:t>
      </w:r>
      <w:proofErr w:type="gramEnd"/>
      <w:r w:rsidRPr="00305AD7">
        <w:rPr>
          <w:rFonts w:ascii="Times New Roman" w:hAnsi="Times New Roman"/>
          <w:b/>
          <w:color w:val="000000" w:themeColor="text1"/>
          <w:sz w:val="24"/>
        </w:rPr>
        <w:t xml:space="preserve"> Dr. Roman </w:t>
      </w:r>
      <w:proofErr w:type="spellStart"/>
      <w:r w:rsidRPr="00305AD7">
        <w:rPr>
          <w:rFonts w:ascii="Times New Roman" w:hAnsi="Times New Roman"/>
          <w:b/>
          <w:color w:val="000000" w:themeColor="text1"/>
          <w:sz w:val="24"/>
        </w:rPr>
        <w:t>Kovalev</w:t>
      </w:r>
      <w:proofErr w:type="spellEnd"/>
    </w:p>
    <w:p w14:paraId="6E152243" w14:textId="77777777" w:rsidR="00312785" w:rsidRPr="00305AD7" w:rsidRDefault="00312785" w:rsidP="002256D8">
      <w:pPr>
        <w:spacing w:after="0" w:line="240" w:lineRule="auto"/>
        <w:rPr>
          <w:rFonts w:ascii="Times New Roman" w:hAnsi="Times New Roman"/>
          <w:b/>
          <w:color w:val="000000" w:themeColor="text1"/>
          <w:sz w:val="24"/>
        </w:rPr>
      </w:pPr>
    </w:p>
    <w:p w14:paraId="031F97F4" w14:textId="77777777" w:rsidR="00312785" w:rsidRPr="00305AD7" w:rsidRDefault="00312785" w:rsidP="002256D8">
      <w:pPr>
        <w:spacing w:after="0" w:line="240" w:lineRule="auto"/>
        <w:rPr>
          <w:rFonts w:ascii="Times New Roman" w:hAnsi="Times New Roman"/>
          <w:b/>
          <w:color w:val="000000" w:themeColor="text1"/>
          <w:sz w:val="24"/>
        </w:rPr>
      </w:pPr>
    </w:p>
    <w:p w14:paraId="58B1798A" w14:textId="306739C2" w:rsidR="00312785" w:rsidRPr="00305AD7" w:rsidRDefault="00312785" w:rsidP="002256D8">
      <w:pPr>
        <w:spacing w:after="0" w:line="240" w:lineRule="auto"/>
        <w:rPr>
          <w:rFonts w:ascii="Times New Roman" w:hAnsi="Times New Roman"/>
          <w:b/>
          <w:color w:val="000000" w:themeColor="text1"/>
        </w:rPr>
      </w:pPr>
      <w:r w:rsidRPr="00305AD7">
        <w:rPr>
          <w:rFonts w:ascii="Times New Roman" w:hAnsi="Times New Roman"/>
          <w:b/>
          <w:color w:val="000000" w:themeColor="text1"/>
          <w:sz w:val="24"/>
        </w:rPr>
        <w:t>HIS460-01: Reading Seminar in Modern North American History:</w:t>
      </w:r>
      <w:r w:rsidRPr="00305AD7">
        <w:rPr>
          <w:rFonts w:ascii="Times New Roman" w:hAnsi="Times New Roman"/>
          <w:b/>
          <w:color w:val="000000" w:themeColor="text1"/>
        </w:rPr>
        <w:t xml:space="preserve"> The Development of an American Political Culture- Dr. William Carter</w:t>
      </w:r>
    </w:p>
    <w:p w14:paraId="288D0B63" w14:textId="28247255" w:rsidR="00305AD7" w:rsidRPr="00305AD7" w:rsidRDefault="00305AD7" w:rsidP="002256D8">
      <w:pPr>
        <w:spacing w:after="0" w:line="240" w:lineRule="auto"/>
        <w:rPr>
          <w:rFonts w:ascii="Times New Roman" w:hAnsi="Times New Roman"/>
          <w:b/>
          <w:color w:val="000000" w:themeColor="text1"/>
          <w:sz w:val="24"/>
        </w:rPr>
      </w:pPr>
      <w:r w:rsidRPr="00305AD7">
        <w:rPr>
          <w:rFonts w:ascii="Times New Roman" w:hAnsi="Times New Roman"/>
        </w:rPr>
        <w:t>This reading seminar will introduce you to the historiography of Colonial and Revolutionary North America, broadly framed to include areas outside of the present-day boundaries of the United States, to about the year 1800. A key organizing idea for the seminar is that the study of Early North America is not US History, nor is it a pre-history of the area the United States eventually would come to occupy. Instead, the creation of the United States during the American Revolution is taken to be a central problem in need of interpretation, and not as an inevitable result of the collision of Native Americans, Europeans, and Africans in early modern North America. Topics will include Native Americans and cross-cultural encounters; European colonies and colonialism, including New Spain, New France, and the British Colonies, both Caribbean and Mainland; gender and sexuality; capitalism, class, consumption, and the environment; Africans and slavery; and the American Revolution</w:t>
      </w:r>
    </w:p>
    <w:p w14:paraId="620B8322" w14:textId="77777777" w:rsidR="00312785" w:rsidRPr="00305AD7" w:rsidRDefault="00312785" w:rsidP="002256D8">
      <w:pPr>
        <w:spacing w:after="0" w:line="240" w:lineRule="auto"/>
        <w:rPr>
          <w:rFonts w:ascii="Times New Roman" w:hAnsi="Times New Roman"/>
          <w:color w:val="000000" w:themeColor="text1"/>
          <w:sz w:val="24"/>
        </w:rPr>
      </w:pPr>
    </w:p>
    <w:p w14:paraId="48B23BE4" w14:textId="2B908358" w:rsidR="00DD517F" w:rsidRPr="00305AD7" w:rsidRDefault="005B4EA2" w:rsidP="002256D8">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4"/>
        </w:rPr>
        <w:t>HIS 460</w:t>
      </w:r>
      <w:r w:rsidR="00FF4708" w:rsidRPr="00305AD7">
        <w:rPr>
          <w:rFonts w:ascii="Times New Roman" w:hAnsi="Times New Roman"/>
          <w:b/>
          <w:color w:val="000000" w:themeColor="text1"/>
          <w:sz w:val="24"/>
        </w:rPr>
        <w:t>-02</w:t>
      </w:r>
      <w:r w:rsidRPr="00305AD7">
        <w:rPr>
          <w:rFonts w:ascii="Times New Roman" w:hAnsi="Times New Roman"/>
          <w:b/>
          <w:color w:val="000000" w:themeColor="text1"/>
          <w:sz w:val="24"/>
        </w:rPr>
        <w:t xml:space="preserve">: Reading Seminar in Modern North American History: </w:t>
      </w:r>
      <w:r w:rsidR="00FF4708" w:rsidRPr="00305AD7">
        <w:rPr>
          <w:rFonts w:ascii="Times New Roman" w:hAnsi="Times New Roman"/>
          <w:b/>
          <w:color w:val="000000" w:themeColor="text1"/>
          <w:sz w:val="24"/>
        </w:rPr>
        <w:t>American Slavery- Dr. Craig Hollander</w:t>
      </w:r>
    </w:p>
    <w:p w14:paraId="78B076E3" w14:textId="77777777" w:rsidR="005B4EA2" w:rsidRPr="00305AD7" w:rsidRDefault="005B4EA2" w:rsidP="005B4EA2">
      <w:pPr>
        <w:spacing w:after="0"/>
        <w:rPr>
          <w:rFonts w:ascii="Times New Roman" w:hAnsi="Times New Roman"/>
          <w:color w:val="000000" w:themeColor="text1"/>
          <w:sz w:val="24"/>
        </w:rPr>
      </w:pPr>
      <w:r w:rsidRPr="00305AD7">
        <w:rPr>
          <w:rFonts w:ascii="Times New Roman" w:hAnsi="Times New Roman"/>
          <w:color w:val="000000" w:themeColor="text1"/>
          <w:sz w:val="24"/>
        </w:rPr>
        <w:t>**NO instructor consent required to register.  Please enroll on PAWS on your own</w:t>
      </w:r>
      <w:proofErr w:type="gramStart"/>
      <w:r w:rsidRPr="00305AD7">
        <w:rPr>
          <w:rFonts w:ascii="Times New Roman" w:hAnsi="Times New Roman"/>
          <w:color w:val="000000" w:themeColor="text1"/>
          <w:sz w:val="24"/>
        </w:rPr>
        <w:t>.*</w:t>
      </w:r>
      <w:proofErr w:type="gramEnd"/>
      <w:r w:rsidRPr="00305AD7">
        <w:rPr>
          <w:rFonts w:ascii="Times New Roman" w:hAnsi="Times New Roman"/>
          <w:color w:val="000000" w:themeColor="text1"/>
          <w:sz w:val="24"/>
        </w:rPr>
        <w:t>*</w:t>
      </w:r>
    </w:p>
    <w:p w14:paraId="072D6683" w14:textId="59F1CBB7" w:rsidR="00A972ED" w:rsidRPr="00305AD7" w:rsidRDefault="00FF4708" w:rsidP="005B4EA2">
      <w:pPr>
        <w:spacing w:after="0"/>
        <w:rPr>
          <w:rFonts w:ascii="Times New Roman" w:eastAsia="Times New Roman" w:hAnsi="Times New Roman"/>
          <w:color w:val="000000" w:themeColor="text1"/>
          <w:sz w:val="24"/>
        </w:rPr>
      </w:pPr>
      <w:r w:rsidRPr="00305AD7">
        <w:rPr>
          <w:rFonts w:ascii="Times New Roman" w:hAnsi="Times New Roman"/>
        </w:rPr>
        <w:t>This course will cover the history of human bondage in the United States from the Revolutionary period through the Civil War. It will focus on how enslaved Americans struggled to create their own culture and communities in the midst of terrible oppression. The course will also address the similarities and differences between forms of slavery within the "Land of the Free," both geographically and over time.</w:t>
      </w:r>
    </w:p>
    <w:p w14:paraId="73C26E87" w14:textId="77777777" w:rsidR="00453018" w:rsidRPr="00305AD7" w:rsidRDefault="00453018" w:rsidP="005B4EA2">
      <w:pPr>
        <w:spacing w:after="0"/>
        <w:rPr>
          <w:rFonts w:ascii="Times New Roman" w:eastAsia="Times New Roman" w:hAnsi="Times New Roman"/>
          <w:color w:val="000000" w:themeColor="text1"/>
          <w:sz w:val="24"/>
        </w:rPr>
      </w:pPr>
    </w:p>
    <w:p w14:paraId="3EEA27ED" w14:textId="2EE0DAD2" w:rsidR="00382052" w:rsidRPr="00305AD7" w:rsidRDefault="00A972ED" w:rsidP="005B4EA2">
      <w:pPr>
        <w:spacing w:after="0"/>
        <w:rPr>
          <w:rFonts w:ascii="Times New Roman" w:eastAsia="Times New Roman" w:hAnsi="Times New Roman"/>
          <w:b/>
          <w:color w:val="000000" w:themeColor="text1"/>
          <w:sz w:val="24"/>
        </w:rPr>
      </w:pPr>
      <w:r w:rsidRPr="00305AD7">
        <w:rPr>
          <w:rFonts w:ascii="Times New Roman" w:eastAsia="Times New Roman" w:hAnsi="Times New Roman"/>
          <w:b/>
          <w:color w:val="000000" w:themeColor="text1"/>
          <w:sz w:val="24"/>
        </w:rPr>
        <w:t xml:space="preserve">HIS 462: Reading Seminar in </w:t>
      </w:r>
      <w:r w:rsidR="00517399" w:rsidRPr="00305AD7">
        <w:rPr>
          <w:rFonts w:ascii="Times New Roman" w:eastAsia="Times New Roman" w:hAnsi="Times New Roman"/>
          <w:b/>
          <w:color w:val="000000" w:themeColor="text1"/>
          <w:sz w:val="24"/>
        </w:rPr>
        <w:t xml:space="preserve">Early European History: </w:t>
      </w:r>
      <w:r w:rsidR="0049789B" w:rsidRPr="00305AD7">
        <w:rPr>
          <w:rFonts w:ascii="Times New Roman" w:eastAsia="Times New Roman" w:hAnsi="Times New Roman"/>
          <w:b/>
          <w:color w:val="000000" w:themeColor="text1"/>
          <w:sz w:val="24"/>
        </w:rPr>
        <w:t>Slavery in Antiquity</w:t>
      </w:r>
      <w:r w:rsidR="00517399" w:rsidRPr="00305AD7">
        <w:rPr>
          <w:rFonts w:ascii="Times New Roman" w:eastAsia="Times New Roman" w:hAnsi="Times New Roman"/>
          <w:b/>
          <w:color w:val="000000" w:themeColor="text1"/>
          <w:sz w:val="24"/>
        </w:rPr>
        <w:t>-</w:t>
      </w:r>
      <w:r w:rsidR="00F845A5" w:rsidRPr="00305AD7">
        <w:rPr>
          <w:rFonts w:ascii="Times New Roman" w:eastAsia="Times New Roman" w:hAnsi="Times New Roman"/>
          <w:b/>
          <w:color w:val="000000" w:themeColor="text1"/>
          <w:sz w:val="24"/>
        </w:rPr>
        <w:t xml:space="preserve"> </w:t>
      </w:r>
      <w:r w:rsidR="002847EB" w:rsidRPr="00305AD7">
        <w:rPr>
          <w:rFonts w:ascii="Times New Roman" w:eastAsia="Times New Roman" w:hAnsi="Times New Roman"/>
          <w:b/>
          <w:color w:val="000000" w:themeColor="text1"/>
          <w:sz w:val="24"/>
        </w:rPr>
        <w:t xml:space="preserve">Dr. </w:t>
      </w:r>
      <w:r w:rsidR="00F845A5" w:rsidRPr="00305AD7">
        <w:rPr>
          <w:rFonts w:ascii="Times New Roman" w:eastAsia="Times New Roman" w:hAnsi="Times New Roman"/>
          <w:b/>
          <w:color w:val="000000" w:themeColor="text1"/>
          <w:sz w:val="24"/>
        </w:rPr>
        <w:t>Rachael Goldman</w:t>
      </w:r>
      <w:r w:rsidR="0049789B" w:rsidRPr="00305AD7">
        <w:rPr>
          <w:rFonts w:ascii="Times New Roman" w:hAnsi="Times New Roman"/>
        </w:rPr>
        <w:br/>
        <w:t>This course will offer an overview of ancient Greek and Roman slavery as a political, legal, economic, social, and cultural phenomenon.  The course will address the following topics: definitions of slavery (including chattel slavery, eventually the predominant form of servitude); the sources and numbers of slaves; the slave mode of production and the significance of slavery in the ancient economy; domestic and rural slaves; the treatment of slaves; resistance to slavery and slave revolts; manumission and the position of ex-slaves in Greco-Roman society; the social position of slaves; the family life of slaves; slavery and the law (civil and natural); slaves in literature; ancient and new world slavery compared.</w:t>
      </w:r>
    </w:p>
    <w:p w14:paraId="15F590FC" w14:textId="77777777" w:rsidR="0049789B" w:rsidRPr="00305AD7" w:rsidRDefault="0049789B" w:rsidP="005B4EA2">
      <w:pPr>
        <w:spacing w:after="0"/>
        <w:rPr>
          <w:rFonts w:ascii="Times New Roman" w:hAnsi="Times New Roman"/>
          <w:color w:val="000000" w:themeColor="text1"/>
          <w:sz w:val="24"/>
        </w:rPr>
      </w:pPr>
    </w:p>
    <w:p w14:paraId="40F178EE" w14:textId="77777777" w:rsidR="0067379B" w:rsidRPr="00305AD7" w:rsidRDefault="0067379B" w:rsidP="00592963">
      <w:pPr>
        <w:spacing w:after="0"/>
        <w:rPr>
          <w:rFonts w:ascii="Times New Roman" w:hAnsi="Times New Roman"/>
          <w:b/>
          <w:color w:val="000000" w:themeColor="text1"/>
          <w:sz w:val="24"/>
        </w:rPr>
      </w:pPr>
    </w:p>
    <w:p w14:paraId="0AB916C2" w14:textId="77777777" w:rsidR="00453018" w:rsidRPr="00305AD7" w:rsidRDefault="00453018" w:rsidP="00592963">
      <w:pPr>
        <w:spacing w:after="0"/>
        <w:rPr>
          <w:rFonts w:ascii="Times New Roman" w:hAnsi="Times New Roman"/>
          <w:b/>
          <w:color w:val="000000" w:themeColor="text1"/>
          <w:sz w:val="24"/>
        </w:rPr>
      </w:pPr>
    </w:p>
    <w:p w14:paraId="79AAD136" w14:textId="77777777" w:rsidR="00C27E0B" w:rsidRPr="00305AD7" w:rsidRDefault="00A57844" w:rsidP="002256D8">
      <w:pPr>
        <w:spacing w:after="0" w:line="240" w:lineRule="auto"/>
        <w:rPr>
          <w:rFonts w:ascii="Times New Roman" w:hAnsi="Times New Roman"/>
          <w:b/>
          <w:color w:val="000000" w:themeColor="text1"/>
          <w:sz w:val="28"/>
          <w:u w:val="single"/>
        </w:rPr>
      </w:pPr>
      <w:r w:rsidRPr="00305AD7">
        <w:rPr>
          <w:rFonts w:ascii="Times New Roman" w:hAnsi="Times New Roman"/>
          <w:b/>
          <w:color w:val="000000" w:themeColor="text1"/>
          <w:sz w:val="28"/>
          <w:u w:val="single"/>
        </w:rPr>
        <w:lastRenderedPageBreak/>
        <w:t>Spring 2015 – Capstone Seminars</w:t>
      </w:r>
    </w:p>
    <w:p w14:paraId="2929026C" w14:textId="77777777" w:rsidR="007F4591" w:rsidRPr="00305AD7" w:rsidRDefault="007F4591" w:rsidP="002256D8">
      <w:pPr>
        <w:spacing w:after="0" w:line="240" w:lineRule="auto"/>
        <w:rPr>
          <w:rFonts w:ascii="Times New Roman" w:hAnsi="Times New Roman"/>
          <w:color w:val="000000" w:themeColor="text1"/>
          <w:sz w:val="2"/>
          <w:szCs w:val="2"/>
        </w:rPr>
      </w:pPr>
    </w:p>
    <w:tbl>
      <w:tblPr>
        <w:tblW w:w="0" w:type="auto"/>
        <w:tblInd w:w="5" w:type="dxa"/>
        <w:tblLayout w:type="fixed"/>
        <w:tblLook w:val="0000" w:firstRow="0" w:lastRow="0" w:firstColumn="0" w:lastColumn="0" w:noHBand="0" w:noVBand="0"/>
      </w:tblPr>
      <w:tblGrid>
        <w:gridCol w:w="1210"/>
        <w:gridCol w:w="758"/>
        <w:gridCol w:w="1821"/>
        <w:gridCol w:w="1214"/>
        <w:gridCol w:w="1131"/>
        <w:gridCol w:w="1156"/>
        <w:gridCol w:w="1252"/>
        <w:gridCol w:w="1182"/>
        <w:gridCol w:w="1061"/>
      </w:tblGrid>
      <w:tr w:rsidR="006E537F" w:rsidRPr="00305AD7" w14:paraId="7EFC2A8D" w14:textId="77777777" w:rsidTr="000E1155">
        <w:trPr>
          <w:cantSplit/>
          <w:trHeight w:val="480"/>
        </w:trPr>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4EC22D"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Course Code</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C0320"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Class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90C71C"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Name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33208A"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Professor</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741DC9"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Days</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A75EB8"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Time</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98340"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Regions</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5CEFE3"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Pre-modern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BB5CC"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Liberal</w:t>
            </w:r>
          </w:p>
          <w:p w14:paraId="662A473F" w14:textId="77777777" w:rsidR="002256D8" w:rsidRPr="00305AD7" w:rsidRDefault="002256D8" w:rsidP="007F4591">
            <w:pPr>
              <w:spacing w:after="0" w:line="240" w:lineRule="auto"/>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Learning</w:t>
            </w:r>
          </w:p>
        </w:tc>
      </w:tr>
      <w:tr w:rsidR="006E537F" w:rsidRPr="00305AD7" w14:paraId="77E18441" w14:textId="77777777" w:rsidTr="000E1155">
        <w:trPr>
          <w:cantSplit/>
          <w:trHeight w:val="737"/>
        </w:trPr>
        <w:tc>
          <w:tcPr>
            <w:tcW w:w="1210"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AF96E4B" w14:textId="77777777" w:rsidR="000E1155" w:rsidRPr="00305AD7" w:rsidRDefault="000E1155" w:rsidP="00A57844">
            <w:pPr>
              <w:spacing w:after="0" w:line="240" w:lineRule="auto"/>
              <w:jc w:val="center"/>
              <w:rPr>
                <w:rFonts w:ascii="Times New Roman" w:eastAsia="Times New Roman" w:hAnsi="Times New Roman"/>
                <w:color w:val="000000" w:themeColor="text1"/>
                <w:sz w:val="20"/>
                <w:szCs w:val="20"/>
              </w:rPr>
            </w:pPr>
            <w:r w:rsidRPr="00305AD7">
              <w:rPr>
                <w:rFonts w:ascii="Times New Roman" w:hAnsi="Times New Roman"/>
                <w:color w:val="000000" w:themeColor="text1"/>
                <w:sz w:val="20"/>
                <w:szCs w:val="20"/>
              </w:rPr>
              <w:t xml:space="preserve">HIS </w:t>
            </w:r>
            <w:r w:rsidR="00A57844" w:rsidRPr="00305AD7">
              <w:rPr>
                <w:rFonts w:ascii="Times New Roman" w:hAnsi="Times New Roman"/>
                <w:color w:val="000000" w:themeColor="text1"/>
                <w:sz w:val="20"/>
                <w:szCs w:val="20"/>
              </w:rPr>
              <w:t>498-01</w:t>
            </w:r>
          </w:p>
        </w:tc>
        <w:tc>
          <w:tcPr>
            <w:tcW w:w="758" w:type="dxa"/>
            <w:tcBorders>
              <w:top w:val="nil"/>
              <w:left w:val="nil"/>
              <w:bottom w:val="single" w:sz="4" w:space="0" w:color="auto"/>
              <w:right w:val="single" w:sz="4" w:space="0" w:color="auto"/>
            </w:tcBorders>
            <w:shd w:val="clear" w:color="000000" w:fill="FFFFFF"/>
            <w:tcMar>
              <w:top w:w="0" w:type="dxa"/>
              <w:left w:w="0" w:type="dxa"/>
              <w:bottom w:w="0" w:type="dxa"/>
              <w:right w:w="0" w:type="dxa"/>
            </w:tcMar>
          </w:tcPr>
          <w:p w14:paraId="3E08EB85" w14:textId="7C6EBA0E" w:rsidR="000E1155" w:rsidRPr="00305AD7" w:rsidRDefault="007D3745"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80524</w:t>
            </w:r>
          </w:p>
        </w:tc>
        <w:tc>
          <w:tcPr>
            <w:tcW w:w="1821" w:type="dxa"/>
            <w:tcBorders>
              <w:top w:val="nil"/>
              <w:left w:val="nil"/>
              <w:bottom w:val="single" w:sz="4" w:space="0" w:color="auto"/>
              <w:right w:val="single" w:sz="4" w:space="0" w:color="auto"/>
            </w:tcBorders>
            <w:shd w:val="clear" w:color="000000" w:fill="FFFFFF"/>
            <w:tcMar>
              <w:top w:w="0" w:type="dxa"/>
              <w:left w:w="0" w:type="dxa"/>
              <w:bottom w:w="0" w:type="dxa"/>
              <w:right w:w="0" w:type="dxa"/>
            </w:tcMar>
          </w:tcPr>
          <w:p w14:paraId="77401099" w14:textId="77777777" w:rsidR="000E1155" w:rsidRPr="00305AD7" w:rsidRDefault="00A57844"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Senior Capstone Research Seminar</w:t>
            </w:r>
          </w:p>
        </w:tc>
        <w:tc>
          <w:tcPr>
            <w:tcW w:w="12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6FC9C221" w14:textId="1A34C764"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Shao</w:t>
            </w:r>
          </w:p>
        </w:tc>
        <w:tc>
          <w:tcPr>
            <w:tcW w:w="1131"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2A295244" w14:textId="1E93E35A" w:rsidR="000E1155" w:rsidRPr="00305AD7" w:rsidRDefault="007D3745"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w:t>
            </w:r>
          </w:p>
        </w:tc>
        <w:tc>
          <w:tcPr>
            <w:tcW w:w="115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E45D24C" w14:textId="67BDEE60" w:rsidR="000E1155" w:rsidRPr="00305AD7" w:rsidRDefault="007D3745"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8:00-10:50am</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A16E0D" w14:textId="77777777" w:rsidR="000E1155" w:rsidRPr="00305AD7" w:rsidRDefault="00E71454" w:rsidP="007F4591">
            <w:pPr>
              <w:pStyle w:val="FreeForm"/>
              <w:jc w:val="center"/>
              <w:rPr>
                <w:color w:val="000000" w:themeColor="text1"/>
              </w:rPr>
            </w:pPr>
            <w:r w:rsidRPr="00305AD7">
              <w:rPr>
                <w:color w:val="000000" w:themeColor="text1"/>
              </w:rPr>
              <w:t>--</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07A44A" w14:textId="77777777" w:rsidR="000E1155" w:rsidRPr="00305AD7" w:rsidRDefault="00E71454" w:rsidP="007F4591">
            <w:pPr>
              <w:pStyle w:val="FreeForm"/>
              <w:jc w:val="center"/>
              <w:rPr>
                <w:color w:val="000000" w:themeColor="text1"/>
              </w:rPr>
            </w:pPr>
            <w:r w:rsidRPr="00305AD7">
              <w:rPr>
                <w:color w:val="000000" w:themeColor="text1"/>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6943B" w14:textId="77777777" w:rsidR="000E1155" w:rsidRPr="00305AD7" w:rsidRDefault="00E71454"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Writing Intensive</w:t>
            </w:r>
          </w:p>
        </w:tc>
      </w:tr>
      <w:tr w:rsidR="006E537F" w:rsidRPr="00305AD7" w14:paraId="27B61094" w14:textId="77777777" w:rsidTr="000E1155">
        <w:trPr>
          <w:cantSplit/>
          <w:trHeight w:val="440"/>
        </w:trPr>
        <w:tc>
          <w:tcPr>
            <w:tcW w:w="1210"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19BB650" w14:textId="77777777" w:rsidR="000E1155" w:rsidRPr="00305AD7" w:rsidRDefault="00E71454"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498-02</w:t>
            </w:r>
          </w:p>
        </w:tc>
        <w:tc>
          <w:tcPr>
            <w:tcW w:w="758" w:type="dxa"/>
            <w:tcBorders>
              <w:top w:val="nil"/>
              <w:left w:val="nil"/>
              <w:bottom w:val="single" w:sz="4" w:space="0" w:color="auto"/>
              <w:right w:val="single" w:sz="4" w:space="0" w:color="auto"/>
            </w:tcBorders>
            <w:shd w:val="clear" w:color="000000" w:fill="FFFFFF"/>
            <w:tcMar>
              <w:top w:w="0" w:type="dxa"/>
              <w:left w:w="0" w:type="dxa"/>
              <w:bottom w:w="0" w:type="dxa"/>
              <w:right w:w="0" w:type="dxa"/>
            </w:tcMar>
          </w:tcPr>
          <w:p w14:paraId="6DADE8E9" w14:textId="160D7D7D" w:rsidR="000E1155" w:rsidRPr="00305AD7" w:rsidRDefault="007D3745"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80544</w:t>
            </w:r>
          </w:p>
        </w:tc>
        <w:tc>
          <w:tcPr>
            <w:tcW w:w="1821" w:type="dxa"/>
            <w:tcBorders>
              <w:top w:val="nil"/>
              <w:left w:val="nil"/>
              <w:bottom w:val="single" w:sz="4" w:space="0" w:color="auto"/>
              <w:right w:val="single" w:sz="4" w:space="0" w:color="auto"/>
            </w:tcBorders>
            <w:shd w:val="clear" w:color="000000" w:fill="FFFFFF"/>
            <w:tcMar>
              <w:top w:w="0" w:type="dxa"/>
              <w:left w:w="0" w:type="dxa"/>
              <w:bottom w:w="0" w:type="dxa"/>
              <w:right w:w="0" w:type="dxa"/>
            </w:tcMar>
          </w:tcPr>
          <w:p w14:paraId="43CD2848" w14:textId="22D67935"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 xml:space="preserve">Honors </w:t>
            </w:r>
            <w:r w:rsidR="00E71454" w:rsidRPr="00305AD7">
              <w:rPr>
                <w:rFonts w:ascii="Times New Roman" w:hAnsi="Times New Roman"/>
                <w:color w:val="000000" w:themeColor="text1"/>
                <w:sz w:val="20"/>
                <w:szCs w:val="20"/>
              </w:rPr>
              <w:t>Senior Capstone Research Seminar</w:t>
            </w:r>
          </w:p>
        </w:tc>
        <w:tc>
          <w:tcPr>
            <w:tcW w:w="1214"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308F32E4" w14:textId="7BC8A072"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Carter</w:t>
            </w:r>
          </w:p>
        </w:tc>
        <w:tc>
          <w:tcPr>
            <w:tcW w:w="1131"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00A01B6A" w14:textId="14D3A27E" w:rsidR="000E1155" w:rsidRPr="00305AD7" w:rsidRDefault="007D3745" w:rsidP="005309EC">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w:t>
            </w:r>
          </w:p>
        </w:tc>
        <w:tc>
          <w:tcPr>
            <w:tcW w:w="1156" w:type="dxa"/>
            <w:tcBorders>
              <w:top w:val="nil"/>
              <w:left w:val="nil"/>
              <w:bottom w:val="single" w:sz="4" w:space="0" w:color="auto"/>
              <w:right w:val="single" w:sz="4" w:space="0" w:color="auto"/>
            </w:tcBorders>
            <w:shd w:val="clear" w:color="auto" w:fill="auto"/>
            <w:tcMar>
              <w:top w:w="0" w:type="dxa"/>
              <w:left w:w="0" w:type="dxa"/>
              <w:bottom w:w="0" w:type="dxa"/>
              <w:right w:w="0" w:type="dxa"/>
            </w:tcMar>
          </w:tcPr>
          <w:p w14:paraId="19486908" w14:textId="77777777" w:rsidR="000E1155" w:rsidRPr="00305AD7" w:rsidRDefault="000C2576" w:rsidP="001B0760">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3:30</w:t>
            </w:r>
            <w:r w:rsidR="005309EC" w:rsidRPr="00305AD7">
              <w:rPr>
                <w:rFonts w:ascii="Times New Roman" w:hAnsi="Times New Roman"/>
                <w:color w:val="000000" w:themeColor="text1"/>
                <w:sz w:val="20"/>
                <w:szCs w:val="20"/>
              </w:rPr>
              <w:t>-6</w:t>
            </w:r>
            <w:r w:rsidR="00E71454" w:rsidRPr="00305AD7">
              <w:rPr>
                <w:rFonts w:ascii="Times New Roman" w:hAnsi="Times New Roman"/>
                <w:color w:val="000000" w:themeColor="text1"/>
                <w:sz w:val="20"/>
                <w:szCs w:val="20"/>
              </w:rPr>
              <w:t>:20 pm</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F2223D" w14:textId="77777777" w:rsidR="000E1155" w:rsidRPr="00305AD7" w:rsidRDefault="00E71454" w:rsidP="007F4591">
            <w:pPr>
              <w:pStyle w:val="FreeForm"/>
              <w:jc w:val="center"/>
              <w:rPr>
                <w:color w:val="000000" w:themeColor="text1"/>
              </w:rPr>
            </w:pPr>
            <w:r w:rsidRPr="00305AD7">
              <w:rPr>
                <w:color w:val="000000" w:themeColor="text1"/>
              </w:rPr>
              <w:t>--</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184455" w14:textId="77777777" w:rsidR="000E1155" w:rsidRPr="00305AD7" w:rsidRDefault="00E71454" w:rsidP="007F4591">
            <w:pPr>
              <w:pStyle w:val="FreeForm"/>
              <w:jc w:val="center"/>
              <w:rPr>
                <w:color w:val="000000" w:themeColor="text1"/>
              </w:rPr>
            </w:pPr>
            <w:r w:rsidRPr="00305AD7">
              <w:rPr>
                <w:color w:val="000000" w:themeColor="text1"/>
              </w:rPr>
              <w:t>--</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23B9F" w14:textId="77777777" w:rsidR="000E1155" w:rsidRPr="00305AD7" w:rsidRDefault="00E71454"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Writing Intensive</w:t>
            </w:r>
          </w:p>
        </w:tc>
      </w:tr>
      <w:tr w:rsidR="006E537F" w:rsidRPr="00305AD7" w14:paraId="01F9DBC1" w14:textId="77777777" w:rsidTr="0000120F">
        <w:trPr>
          <w:cantSplit/>
          <w:trHeight w:val="440"/>
        </w:trPr>
        <w:tc>
          <w:tcPr>
            <w:tcW w:w="1210" w:type="dxa"/>
            <w:tcBorders>
              <w:top w:val="nil"/>
              <w:left w:val="single" w:sz="4" w:space="0" w:color="auto"/>
              <w:bottom w:val="single" w:sz="4" w:space="0" w:color="000000"/>
              <w:right w:val="single" w:sz="4" w:space="0" w:color="auto"/>
            </w:tcBorders>
            <w:shd w:val="clear" w:color="000000" w:fill="FFFFFF"/>
            <w:tcMar>
              <w:top w:w="0" w:type="dxa"/>
              <w:left w:w="0" w:type="dxa"/>
              <w:bottom w:w="0" w:type="dxa"/>
              <w:right w:w="0" w:type="dxa"/>
            </w:tcMar>
          </w:tcPr>
          <w:p w14:paraId="0EA6B661" w14:textId="77777777" w:rsidR="000E1155" w:rsidRPr="00305AD7" w:rsidRDefault="00E71454" w:rsidP="007F4591">
            <w:pPr>
              <w:spacing w:after="0" w:line="240" w:lineRule="auto"/>
              <w:jc w:val="center"/>
              <w:rPr>
                <w:rFonts w:ascii="Times New Roman" w:eastAsia="Times New Roman" w:hAnsi="Times New Roman"/>
                <w:color w:val="000000" w:themeColor="text1"/>
                <w:sz w:val="20"/>
                <w:szCs w:val="20"/>
              </w:rPr>
            </w:pPr>
            <w:r w:rsidRPr="00305AD7">
              <w:rPr>
                <w:rFonts w:ascii="Times New Roman" w:hAnsi="Times New Roman"/>
                <w:color w:val="000000" w:themeColor="text1"/>
                <w:sz w:val="20"/>
                <w:szCs w:val="20"/>
              </w:rPr>
              <w:t>HIS 498-03</w:t>
            </w:r>
          </w:p>
        </w:tc>
        <w:tc>
          <w:tcPr>
            <w:tcW w:w="758" w:type="dxa"/>
            <w:tcBorders>
              <w:top w:val="nil"/>
              <w:left w:val="nil"/>
              <w:bottom w:val="single" w:sz="4" w:space="0" w:color="000000"/>
              <w:right w:val="single" w:sz="4" w:space="0" w:color="auto"/>
            </w:tcBorders>
            <w:shd w:val="clear" w:color="000000" w:fill="FFFFFF"/>
            <w:tcMar>
              <w:top w:w="0" w:type="dxa"/>
              <w:left w:w="0" w:type="dxa"/>
              <w:bottom w:w="0" w:type="dxa"/>
              <w:right w:w="0" w:type="dxa"/>
            </w:tcMar>
          </w:tcPr>
          <w:p w14:paraId="2CAF5057" w14:textId="0999978D" w:rsidR="000E1155" w:rsidRPr="00305AD7" w:rsidRDefault="007D3745"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80546</w:t>
            </w:r>
          </w:p>
        </w:tc>
        <w:tc>
          <w:tcPr>
            <w:tcW w:w="1821" w:type="dxa"/>
            <w:tcBorders>
              <w:top w:val="nil"/>
              <w:left w:val="nil"/>
              <w:bottom w:val="single" w:sz="4" w:space="0" w:color="000000"/>
              <w:right w:val="single" w:sz="4" w:space="0" w:color="auto"/>
            </w:tcBorders>
            <w:shd w:val="clear" w:color="000000" w:fill="FFFFFF"/>
            <w:tcMar>
              <w:top w:w="0" w:type="dxa"/>
              <w:left w:w="0" w:type="dxa"/>
              <w:bottom w:w="0" w:type="dxa"/>
              <w:right w:w="0" w:type="dxa"/>
            </w:tcMar>
          </w:tcPr>
          <w:p w14:paraId="5CA9D210" w14:textId="77777777" w:rsidR="000E1155" w:rsidRPr="00305AD7" w:rsidRDefault="00E71454"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Senior Capstone Research Seminar</w:t>
            </w:r>
          </w:p>
        </w:tc>
        <w:tc>
          <w:tcPr>
            <w:tcW w:w="1214" w:type="dxa"/>
            <w:tcBorders>
              <w:top w:val="nil"/>
              <w:left w:val="nil"/>
              <w:bottom w:val="single" w:sz="4" w:space="0" w:color="000000"/>
              <w:right w:val="single" w:sz="4" w:space="0" w:color="auto"/>
            </w:tcBorders>
            <w:shd w:val="clear" w:color="auto" w:fill="auto"/>
            <w:tcMar>
              <w:top w:w="0" w:type="dxa"/>
              <w:left w:w="0" w:type="dxa"/>
              <w:bottom w:w="0" w:type="dxa"/>
              <w:right w:w="0" w:type="dxa"/>
            </w:tcMar>
          </w:tcPr>
          <w:p w14:paraId="79EC97B3" w14:textId="795DE992"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Goldman</w:t>
            </w:r>
          </w:p>
        </w:tc>
        <w:tc>
          <w:tcPr>
            <w:tcW w:w="1131" w:type="dxa"/>
            <w:tcBorders>
              <w:top w:val="nil"/>
              <w:left w:val="nil"/>
              <w:bottom w:val="single" w:sz="4" w:space="0" w:color="000000"/>
              <w:right w:val="single" w:sz="4" w:space="0" w:color="auto"/>
            </w:tcBorders>
            <w:shd w:val="clear" w:color="auto" w:fill="auto"/>
            <w:tcMar>
              <w:top w:w="0" w:type="dxa"/>
              <w:left w:w="0" w:type="dxa"/>
              <w:bottom w:w="0" w:type="dxa"/>
              <w:right w:w="0" w:type="dxa"/>
            </w:tcMar>
          </w:tcPr>
          <w:p w14:paraId="04849522" w14:textId="58C6C0E8"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w:t>
            </w:r>
          </w:p>
        </w:tc>
        <w:tc>
          <w:tcPr>
            <w:tcW w:w="1156" w:type="dxa"/>
            <w:tcBorders>
              <w:top w:val="nil"/>
              <w:left w:val="nil"/>
              <w:bottom w:val="single" w:sz="4" w:space="0" w:color="000000"/>
              <w:right w:val="single" w:sz="4" w:space="0" w:color="auto"/>
            </w:tcBorders>
            <w:shd w:val="clear" w:color="auto" w:fill="auto"/>
            <w:tcMar>
              <w:top w:w="0" w:type="dxa"/>
              <w:left w:w="0" w:type="dxa"/>
              <w:bottom w:w="0" w:type="dxa"/>
              <w:right w:w="0" w:type="dxa"/>
            </w:tcMar>
          </w:tcPr>
          <w:p w14:paraId="6D59EA6D" w14:textId="2A85BD5A" w:rsidR="000E1155" w:rsidRPr="00305AD7" w:rsidRDefault="002C0149"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3:30-6:20</w:t>
            </w:r>
            <w:r w:rsidR="007D3745" w:rsidRPr="00305AD7">
              <w:rPr>
                <w:rFonts w:ascii="Times New Roman" w:hAnsi="Times New Roman"/>
                <w:color w:val="000000" w:themeColor="text1"/>
                <w:sz w:val="20"/>
                <w:szCs w:val="20"/>
              </w:rPr>
              <w:t>pm</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356D4" w14:textId="77777777" w:rsidR="000E1155" w:rsidRPr="00305AD7" w:rsidRDefault="00263150" w:rsidP="007F4591">
            <w:pPr>
              <w:pStyle w:val="FreeForm"/>
              <w:jc w:val="center"/>
              <w:rPr>
                <w:color w:val="000000" w:themeColor="text1"/>
              </w:rPr>
            </w:pPr>
            <w:r w:rsidRPr="00305AD7">
              <w:rPr>
                <w:color w:val="000000" w:themeColor="text1"/>
              </w:rPr>
              <w:t>--</w:t>
            </w:r>
          </w:p>
        </w:tc>
        <w:tc>
          <w:tcPr>
            <w:tcW w:w="11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A6C6FA" w14:textId="77777777" w:rsidR="000E1155" w:rsidRPr="00305AD7" w:rsidRDefault="00263150" w:rsidP="007F4591">
            <w:pPr>
              <w:pStyle w:val="FreeForm"/>
              <w:jc w:val="center"/>
              <w:rPr>
                <w:color w:val="000000" w:themeColor="text1"/>
              </w:rPr>
            </w:pPr>
            <w:r w:rsidRPr="00305AD7">
              <w:rPr>
                <w:color w:val="000000" w:themeColor="text1"/>
              </w:rPr>
              <w:t>--</w:t>
            </w:r>
          </w:p>
        </w:tc>
        <w:tc>
          <w:tcPr>
            <w:tcW w:w="10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2C34FE" w14:textId="77777777" w:rsidR="000E1155" w:rsidRPr="00305AD7" w:rsidRDefault="00263150" w:rsidP="007F4591">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Writing Intensive</w:t>
            </w:r>
          </w:p>
        </w:tc>
      </w:tr>
    </w:tbl>
    <w:p w14:paraId="784A3139" w14:textId="77777777" w:rsidR="00357383" w:rsidRPr="00305AD7" w:rsidRDefault="00357383" w:rsidP="002256D8">
      <w:pPr>
        <w:spacing w:after="0" w:line="240" w:lineRule="auto"/>
        <w:rPr>
          <w:rFonts w:ascii="Times New Roman" w:hAnsi="Times New Roman"/>
          <w:color w:val="000000" w:themeColor="text1"/>
          <w:sz w:val="28"/>
        </w:rPr>
      </w:pPr>
    </w:p>
    <w:p w14:paraId="514F4387" w14:textId="77777777" w:rsidR="0067379B" w:rsidRPr="00305AD7" w:rsidRDefault="0067379B" w:rsidP="00263150">
      <w:pPr>
        <w:spacing w:after="0" w:line="240" w:lineRule="auto"/>
        <w:rPr>
          <w:rStyle w:val="pslongeditbox"/>
          <w:rFonts w:ascii="Times New Roman" w:hAnsi="Times New Roman"/>
          <w:color w:val="000000" w:themeColor="text1"/>
          <w:sz w:val="24"/>
        </w:rPr>
      </w:pPr>
    </w:p>
    <w:p w14:paraId="7EB68614" w14:textId="77777777" w:rsidR="00301E96" w:rsidRPr="00305AD7" w:rsidRDefault="00301E96" w:rsidP="00263150">
      <w:pPr>
        <w:spacing w:after="0" w:line="240" w:lineRule="auto"/>
        <w:rPr>
          <w:rFonts w:ascii="Times New Roman" w:hAnsi="Times New Roman"/>
          <w:b/>
          <w:color w:val="000000" w:themeColor="text1"/>
          <w:sz w:val="28"/>
          <w:u w:val="single"/>
        </w:rPr>
      </w:pPr>
    </w:p>
    <w:p w14:paraId="3B42B0EA" w14:textId="77777777" w:rsidR="00301E96" w:rsidRPr="00305AD7" w:rsidRDefault="00301E96" w:rsidP="00263150">
      <w:pPr>
        <w:spacing w:after="0" w:line="240" w:lineRule="auto"/>
        <w:rPr>
          <w:rFonts w:ascii="Times New Roman" w:hAnsi="Times New Roman"/>
          <w:b/>
          <w:color w:val="000000" w:themeColor="text1"/>
          <w:sz w:val="28"/>
          <w:u w:val="single"/>
        </w:rPr>
      </w:pPr>
    </w:p>
    <w:p w14:paraId="68DE7A91" w14:textId="3DE6950F" w:rsidR="002256D8" w:rsidRPr="00305AD7" w:rsidRDefault="0098270E" w:rsidP="00263150">
      <w:pPr>
        <w:spacing w:after="0" w:line="240" w:lineRule="auto"/>
        <w:rPr>
          <w:rFonts w:ascii="Times New Roman" w:hAnsi="Times New Roman"/>
          <w:b/>
          <w:color w:val="000000" w:themeColor="text1"/>
          <w:sz w:val="24"/>
        </w:rPr>
      </w:pPr>
      <w:r w:rsidRPr="00305AD7">
        <w:rPr>
          <w:rFonts w:ascii="Times New Roman" w:hAnsi="Times New Roman"/>
          <w:b/>
          <w:color w:val="000000" w:themeColor="text1"/>
          <w:sz w:val="28"/>
          <w:u w:val="single"/>
        </w:rPr>
        <w:t>Fall</w:t>
      </w:r>
      <w:r w:rsidR="00263150" w:rsidRPr="00305AD7">
        <w:rPr>
          <w:rFonts w:ascii="Times New Roman" w:hAnsi="Times New Roman"/>
          <w:b/>
          <w:color w:val="000000" w:themeColor="text1"/>
          <w:sz w:val="28"/>
          <w:u w:val="single"/>
        </w:rPr>
        <w:t xml:space="preserve"> 2015 – History Education Courses</w:t>
      </w:r>
    </w:p>
    <w:p w14:paraId="3A10F56D" w14:textId="77777777" w:rsidR="00F92D79" w:rsidRPr="00305AD7" w:rsidRDefault="00F92D79" w:rsidP="00263150">
      <w:pPr>
        <w:spacing w:after="0" w:line="240" w:lineRule="auto"/>
        <w:rPr>
          <w:rFonts w:ascii="Times New Roman" w:hAnsi="Times New Roman"/>
          <w:b/>
          <w:i/>
          <w:color w:val="000000" w:themeColor="text1"/>
          <w:sz w:val="24"/>
        </w:rPr>
      </w:pPr>
      <w:r w:rsidRPr="00305AD7">
        <w:rPr>
          <w:rFonts w:ascii="Times New Roman" w:hAnsi="Times New Roman"/>
          <w:b/>
          <w:i/>
          <w:color w:val="000000" w:themeColor="text1"/>
        </w:rPr>
        <w:t>Note: This course must be completed concurrently with SED 399 and SPE 323.</w:t>
      </w:r>
    </w:p>
    <w:tbl>
      <w:tblPr>
        <w:tblW w:w="0" w:type="auto"/>
        <w:tblInd w:w="5" w:type="dxa"/>
        <w:tblLayout w:type="fixed"/>
        <w:tblLook w:val="0000" w:firstRow="0" w:lastRow="0" w:firstColumn="0" w:lastColumn="0" w:noHBand="0" w:noVBand="0"/>
      </w:tblPr>
      <w:tblGrid>
        <w:gridCol w:w="1220"/>
        <w:gridCol w:w="735"/>
        <w:gridCol w:w="1840"/>
        <w:gridCol w:w="1136"/>
        <w:gridCol w:w="1142"/>
        <w:gridCol w:w="1187"/>
        <w:gridCol w:w="1269"/>
        <w:gridCol w:w="1195"/>
        <w:gridCol w:w="1061"/>
      </w:tblGrid>
      <w:tr w:rsidR="006E537F" w:rsidRPr="00305AD7" w14:paraId="44DF1FBE" w14:textId="77777777" w:rsidTr="002D76C5">
        <w:trPr>
          <w:cantSplit/>
          <w:trHeight w:val="480"/>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A42DE4"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Course Code</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814EC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Class #</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B73487"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Name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6706E4"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Professor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04FBE"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Days</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FE9B1"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Time</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4F195"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Regions</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4D50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Pre-modern</w:t>
            </w:r>
          </w:p>
        </w:tc>
        <w:tc>
          <w:tcPr>
            <w:tcW w:w="10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C70F0"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Liberal</w:t>
            </w:r>
          </w:p>
          <w:p w14:paraId="22557E68"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Learning</w:t>
            </w:r>
          </w:p>
        </w:tc>
      </w:tr>
      <w:tr w:rsidR="006E537F" w:rsidRPr="00305AD7" w14:paraId="5387ADEF" w14:textId="77777777" w:rsidTr="00CD5505">
        <w:trPr>
          <w:cantSplit/>
          <w:trHeight w:val="458"/>
        </w:trPr>
        <w:tc>
          <w:tcPr>
            <w:tcW w:w="122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ED18C32" w14:textId="77777777" w:rsidR="00CD5505" w:rsidRPr="00305AD7" w:rsidRDefault="00CD5505" w:rsidP="002D76C5">
            <w:pPr>
              <w:pStyle w:val="FreeForm"/>
              <w:jc w:val="center"/>
              <w:rPr>
                <w:color w:val="000000" w:themeColor="text1"/>
              </w:rPr>
            </w:pPr>
            <w:r w:rsidRPr="00305AD7">
              <w:rPr>
                <w:color w:val="000000" w:themeColor="text1"/>
              </w:rPr>
              <w:t>HED</w:t>
            </w:r>
            <w:r w:rsidR="00966D84" w:rsidRPr="00305AD7">
              <w:rPr>
                <w:color w:val="000000" w:themeColor="text1"/>
              </w:rPr>
              <w:t xml:space="preserve"> 390-01</w:t>
            </w:r>
          </w:p>
        </w:tc>
        <w:tc>
          <w:tcPr>
            <w:tcW w:w="735"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07FC41A5" w14:textId="03378961" w:rsidR="00CD5505" w:rsidRPr="00305AD7" w:rsidRDefault="00F266BE" w:rsidP="002D76C5">
            <w:pPr>
              <w:pStyle w:val="FreeForm"/>
              <w:jc w:val="center"/>
              <w:rPr>
                <w:color w:val="000000" w:themeColor="text1"/>
              </w:rPr>
            </w:pPr>
            <w:r w:rsidRPr="00305AD7">
              <w:rPr>
                <w:color w:val="000000" w:themeColor="text1"/>
              </w:rPr>
              <w:t>80522</w:t>
            </w:r>
          </w:p>
        </w:tc>
        <w:tc>
          <w:tcPr>
            <w:tcW w:w="184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736F047F" w14:textId="77777777" w:rsidR="00CD5505" w:rsidRPr="00305AD7" w:rsidRDefault="00CD5505" w:rsidP="002D76C5">
            <w:pPr>
              <w:pStyle w:val="FreeForm"/>
              <w:jc w:val="center"/>
              <w:rPr>
                <w:color w:val="000000" w:themeColor="text1"/>
              </w:rPr>
            </w:pPr>
            <w:r w:rsidRPr="00305AD7">
              <w:rPr>
                <w:color w:val="000000" w:themeColor="text1"/>
              </w:rPr>
              <w:t>Social Studies Methods</w:t>
            </w:r>
          </w:p>
        </w:tc>
        <w:tc>
          <w:tcPr>
            <w:tcW w:w="1136"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050C66C3" w14:textId="77777777" w:rsidR="00CD5505" w:rsidRPr="00305AD7" w:rsidRDefault="00CD5505" w:rsidP="002D76C5">
            <w:pPr>
              <w:pStyle w:val="FreeForm"/>
              <w:jc w:val="center"/>
              <w:rPr>
                <w:color w:val="000000" w:themeColor="text1"/>
              </w:rPr>
            </w:pPr>
            <w:r w:rsidRPr="00305AD7">
              <w:rPr>
                <w:color w:val="000000" w:themeColor="text1"/>
              </w:rPr>
              <w:t>Marino</w:t>
            </w:r>
          </w:p>
        </w:tc>
        <w:tc>
          <w:tcPr>
            <w:tcW w:w="1142"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47CF0C99" w14:textId="77777777" w:rsidR="00CD5505" w:rsidRPr="00305AD7" w:rsidRDefault="00CD5505" w:rsidP="002D76C5">
            <w:pPr>
              <w:pStyle w:val="FreeForm"/>
              <w:jc w:val="center"/>
              <w:rPr>
                <w:color w:val="000000" w:themeColor="text1"/>
              </w:rPr>
            </w:pPr>
            <w:r w:rsidRPr="00305AD7">
              <w:rPr>
                <w:color w:val="000000" w:themeColor="text1"/>
              </w:rPr>
              <w:t>M/W</w:t>
            </w:r>
          </w:p>
          <w:p w14:paraId="6D23278A" w14:textId="77777777" w:rsidR="00CD5505" w:rsidRPr="00305AD7" w:rsidRDefault="00CD5505" w:rsidP="00CD5505">
            <w:pPr>
              <w:pStyle w:val="FreeForm"/>
              <w:rPr>
                <w:color w:val="000000" w:themeColor="text1"/>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B0D0CA" w14:textId="77777777" w:rsidR="00CD5505" w:rsidRPr="00305AD7" w:rsidRDefault="00CD5505" w:rsidP="002D76C5">
            <w:pPr>
              <w:pStyle w:val="FreeForm"/>
              <w:jc w:val="center"/>
              <w:rPr>
                <w:color w:val="000000" w:themeColor="text1"/>
              </w:rPr>
            </w:pPr>
            <w:r w:rsidRPr="00305AD7">
              <w:rPr>
                <w:color w:val="000000" w:themeColor="text1"/>
              </w:rPr>
              <w:t xml:space="preserve">5:30-7:25 pm                                                                                      </w:t>
            </w:r>
          </w:p>
          <w:p w14:paraId="3246D8BC" w14:textId="77777777" w:rsidR="00CD5505" w:rsidRPr="00305AD7" w:rsidRDefault="00CD5505" w:rsidP="00CD5505">
            <w:pPr>
              <w:pStyle w:val="FreeForm"/>
              <w:rPr>
                <w:color w:val="000000" w:themeColor="text1"/>
              </w:rPr>
            </w:pPr>
          </w:p>
        </w:tc>
        <w:tc>
          <w:tcPr>
            <w:tcW w:w="1269"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2F567CE" w14:textId="77777777" w:rsidR="00CD5505" w:rsidRPr="00305AD7" w:rsidRDefault="00CD5505"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19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7B9C3CEC" w14:textId="77777777" w:rsidR="00CD5505" w:rsidRPr="00305AD7" w:rsidRDefault="00CD5505"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061"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3DA29F0" w14:textId="77777777" w:rsidR="00CD5505" w:rsidRPr="00305AD7" w:rsidRDefault="00CD5505" w:rsidP="002D76C5">
            <w:pPr>
              <w:jc w:val="center"/>
              <w:rPr>
                <w:rFonts w:ascii="Times New Roman" w:hAnsi="Times New Roman"/>
                <w:color w:val="000000" w:themeColor="text1"/>
                <w:sz w:val="20"/>
              </w:rPr>
            </w:pPr>
            <w:r w:rsidRPr="00305AD7">
              <w:rPr>
                <w:rFonts w:ascii="Times New Roman" w:hAnsi="Times New Roman"/>
                <w:color w:val="000000" w:themeColor="text1"/>
                <w:sz w:val="20"/>
              </w:rPr>
              <w:t>--</w:t>
            </w:r>
          </w:p>
        </w:tc>
      </w:tr>
    </w:tbl>
    <w:p w14:paraId="51B3A940" w14:textId="77777777" w:rsidR="002256D8" w:rsidRPr="00305AD7" w:rsidRDefault="002C1261" w:rsidP="002256D8">
      <w:pPr>
        <w:spacing w:after="0" w:line="240" w:lineRule="auto"/>
        <w:rPr>
          <w:rFonts w:ascii="Times New Roman" w:hAnsi="Times New Roman"/>
          <w:color w:val="000000" w:themeColor="text1"/>
          <w:sz w:val="28"/>
          <w:u w:val="single"/>
        </w:rPr>
      </w:pPr>
      <w:r w:rsidRPr="00305AD7">
        <w:rPr>
          <w:rFonts w:ascii="Times New Roman" w:hAnsi="Times New Roman"/>
          <w:color w:val="000000" w:themeColor="text1"/>
          <w:sz w:val="24"/>
        </w:rPr>
        <w:t>*HED 390 schedule will vary throughout the semester.  Please see PAWS for exact dates and times</w:t>
      </w:r>
    </w:p>
    <w:p w14:paraId="76EA5EE6" w14:textId="77777777" w:rsidR="00671E10" w:rsidRPr="00305AD7" w:rsidRDefault="00671E10" w:rsidP="002256D8">
      <w:pPr>
        <w:spacing w:after="0" w:line="240" w:lineRule="auto"/>
        <w:rPr>
          <w:rFonts w:ascii="Times New Roman" w:hAnsi="Times New Roman"/>
          <w:color w:val="000000" w:themeColor="text1"/>
          <w:sz w:val="28"/>
          <w:u w:val="single"/>
        </w:rPr>
      </w:pPr>
    </w:p>
    <w:p w14:paraId="2B2B86CC" w14:textId="77777777" w:rsidR="008D16DD" w:rsidRPr="00305AD7" w:rsidRDefault="008D16DD" w:rsidP="002256D8">
      <w:pPr>
        <w:spacing w:after="0" w:line="240" w:lineRule="auto"/>
        <w:rPr>
          <w:rFonts w:ascii="Times New Roman" w:hAnsi="Times New Roman"/>
          <w:color w:val="000000" w:themeColor="text1"/>
          <w:sz w:val="28"/>
          <w:u w:val="single"/>
        </w:rPr>
      </w:pPr>
    </w:p>
    <w:p w14:paraId="4807F738" w14:textId="77777777" w:rsidR="00966D84" w:rsidRPr="00305AD7" w:rsidRDefault="005123D6" w:rsidP="002256D8">
      <w:pPr>
        <w:spacing w:after="0" w:line="240" w:lineRule="auto"/>
        <w:rPr>
          <w:rFonts w:ascii="Times New Roman" w:hAnsi="Times New Roman"/>
          <w:b/>
          <w:color w:val="000000" w:themeColor="text1"/>
          <w:sz w:val="24"/>
          <w:u w:val="single"/>
        </w:rPr>
      </w:pPr>
      <w:r w:rsidRPr="00305AD7">
        <w:rPr>
          <w:rFonts w:ascii="Times New Roman" w:hAnsi="Times New Roman"/>
          <w:b/>
          <w:color w:val="000000" w:themeColor="text1"/>
          <w:sz w:val="28"/>
          <w:u w:val="single"/>
        </w:rPr>
        <w:t>Summer 2015</w:t>
      </w:r>
    </w:p>
    <w:tbl>
      <w:tblPr>
        <w:tblW w:w="0" w:type="auto"/>
        <w:tblInd w:w="5" w:type="dxa"/>
        <w:tblLayout w:type="fixed"/>
        <w:tblLook w:val="0000" w:firstRow="0" w:lastRow="0" w:firstColumn="0" w:lastColumn="0" w:noHBand="0" w:noVBand="0"/>
      </w:tblPr>
      <w:tblGrid>
        <w:gridCol w:w="1220"/>
        <w:gridCol w:w="758"/>
        <w:gridCol w:w="1845"/>
        <w:gridCol w:w="1115"/>
        <w:gridCol w:w="1153"/>
        <w:gridCol w:w="1174"/>
        <w:gridCol w:w="1267"/>
        <w:gridCol w:w="1193"/>
        <w:gridCol w:w="1060"/>
      </w:tblGrid>
      <w:tr w:rsidR="006E537F" w:rsidRPr="00305AD7" w14:paraId="402E44CA" w14:textId="77777777" w:rsidTr="002D76C5">
        <w:trPr>
          <w:cantSplit/>
          <w:trHeight w:val="480"/>
        </w:trPr>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40398"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Course Code</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2ADFC5"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Class #</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764A8"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Name</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3D3D93"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Professor</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00141"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Days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ECCDB6"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Time</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CBAAE"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Regions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B251F2"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Pre-modern</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FE7540"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Liberal</w:t>
            </w:r>
          </w:p>
          <w:p w14:paraId="38E4E4E7" w14:textId="77777777" w:rsidR="002256D8" w:rsidRPr="00305AD7" w:rsidRDefault="002256D8" w:rsidP="002D76C5">
            <w:pPr>
              <w:spacing w:after="0" w:line="240" w:lineRule="auto"/>
              <w:jc w:val="center"/>
              <w:rPr>
                <w:rFonts w:ascii="Times New Roman" w:hAnsi="Times New Roman"/>
                <w:color w:val="000000" w:themeColor="text1"/>
              </w:rPr>
            </w:pPr>
            <w:r w:rsidRPr="00305AD7">
              <w:rPr>
                <w:rFonts w:ascii="Times New Roman" w:hAnsi="Times New Roman"/>
                <w:color w:val="000000" w:themeColor="text1"/>
              </w:rPr>
              <w:t>Learning</w:t>
            </w:r>
          </w:p>
        </w:tc>
      </w:tr>
      <w:tr w:rsidR="006E537F" w:rsidRPr="00305AD7" w14:paraId="666D5E74" w14:textId="77777777" w:rsidTr="002D76C5">
        <w:trPr>
          <w:cantSplit/>
          <w:trHeight w:val="66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45CA5D" w14:textId="012C31DB" w:rsidR="00491833" w:rsidRPr="00305AD7" w:rsidRDefault="00B82ECA" w:rsidP="00491833">
            <w:pPr>
              <w:spacing w:after="0" w:line="240"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HIS462-01</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712389" w14:textId="3FDF0904" w:rsidR="00491833" w:rsidRPr="00305AD7" w:rsidRDefault="008D16DD"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60624</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76CF8C4"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Ancient Medieval World: Pompeii</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90414F"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Goldman</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263FD3"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M/T/W/</w:t>
            </w:r>
            <w:proofErr w:type="spellStart"/>
            <w:r w:rsidRPr="00305AD7">
              <w:rPr>
                <w:rFonts w:ascii="Times New Roman" w:hAnsi="Times New Roman"/>
                <w:color w:val="000000" w:themeColor="text1"/>
                <w:sz w:val="20"/>
                <w:szCs w:val="20"/>
              </w:rPr>
              <w:t>Th</w:t>
            </w:r>
            <w:proofErr w:type="spellEnd"/>
          </w:p>
          <w:p w14:paraId="156B7079" w14:textId="77777777" w:rsidR="006753A8" w:rsidRPr="00305AD7" w:rsidRDefault="006753A8"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Session A</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C69E3C"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1:00-4:15 pm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3A31" w14:textId="77777777" w:rsidR="00491833" w:rsidRPr="00305AD7" w:rsidRDefault="00491833" w:rsidP="00491833">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122DD7" w14:textId="77777777" w:rsidR="00491833" w:rsidRPr="00305AD7" w:rsidRDefault="00491833" w:rsidP="00491833">
            <w:pPr>
              <w:pStyle w:val="FreeForm"/>
              <w:jc w:val="center"/>
              <w:rPr>
                <w:color w:val="000000" w:themeColor="text1"/>
              </w:rPr>
            </w:pPr>
            <w:r w:rsidRPr="00305AD7">
              <w:rPr>
                <w:color w:val="000000" w:themeColor="text1"/>
              </w:rPr>
              <w:t>Yes</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7541E3" w14:textId="77777777" w:rsidR="00491833" w:rsidRPr="00305AD7" w:rsidRDefault="00491833" w:rsidP="00491833">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r>
      <w:tr w:rsidR="006E537F" w:rsidRPr="00305AD7" w14:paraId="4FAD0C77" w14:textId="77777777" w:rsidTr="002D76C5">
        <w:trPr>
          <w:cantSplit/>
          <w:trHeight w:val="66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D82CD" w14:textId="77777777" w:rsidR="00491833" w:rsidRPr="00305AD7" w:rsidRDefault="00491833" w:rsidP="00491833">
            <w:pPr>
              <w:spacing w:after="0" w:line="240"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 165-01</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1FB336"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60566</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22AF60F" w14:textId="77777777" w:rsidR="00491833" w:rsidRPr="00305AD7" w:rsidRDefault="00491833"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North America/US: Gendered U.S. History of Food</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52E7651" w14:textId="77777777" w:rsidR="00491833" w:rsidRPr="00305AD7" w:rsidRDefault="00491833" w:rsidP="00491833">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Nicolosi</w:t>
            </w:r>
            <w:proofErr w:type="spellEnd"/>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7DC53C" w14:textId="77777777" w:rsidR="00491833" w:rsidRPr="00305AD7" w:rsidRDefault="006753A8" w:rsidP="00491833">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Maymester</w:t>
            </w:r>
            <w:proofErr w:type="spellEnd"/>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E047766" w14:textId="77777777" w:rsidR="00491833" w:rsidRPr="00305AD7" w:rsidRDefault="006753A8" w:rsidP="00491833">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Abroad</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54D69" w14:textId="77777777" w:rsidR="00491833" w:rsidRPr="00305AD7" w:rsidRDefault="006753A8" w:rsidP="00491833">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578850" w14:textId="77777777" w:rsidR="00491833" w:rsidRPr="00305AD7" w:rsidRDefault="006753A8" w:rsidP="00491833">
            <w:pPr>
              <w:pStyle w:val="FreeForm"/>
              <w:jc w:val="center"/>
              <w:rPr>
                <w:color w:val="000000" w:themeColor="text1"/>
              </w:rPr>
            </w:pPr>
            <w:r w:rsidRPr="00305AD7">
              <w:rPr>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556BA" w14:textId="77777777" w:rsidR="00491833" w:rsidRPr="00305AD7" w:rsidRDefault="006753A8" w:rsidP="00491833">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Global</w:t>
            </w:r>
          </w:p>
        </w:tc>
      </w:tr>
      <w:tr w:rsidR="006E537F" w:rsidRPr="00305AD7" w14:paraId="63DBE149" w14:textId="77777777" w:rsidTr="002D76C5">
        <w:trPr>
          <w:cantSplit/>
          <w:trHeight w:val="66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C4047A" w14:textId="77777777" w:rsidR="002256D8" w:rsidRPr="00305AD7" w:rsidRDefault="000B2B52" w:rsidP="002D76C5">
            <w:pPr>
              <w:spacing w:after="0" w:line="240"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 190-01</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6EC8E97" w14:textId="77777777" w:rsidR="002256D8" w:rsidRPr="00305AD7" w:rsidRDefault="00491833"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60576</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2721A0" w14:textId="77777777" w:rsidR="002256D8" w:rsidRPr="00305AD7" w:rsidRDefault="000B2B5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History of Race Relations</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41F11D" w14:textId="77777777" w:rsidR="002256D8" w:rsidRPr="00305AD7" w:rsidRDefault="000B2B5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Fisher</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CB8DEB" w14:textId="77777777" w:rsidR="006753A8" w:rsidRPr="00305AD7" w:rsidRDefault="006753A8" w:rsidP="002D76C5">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Maymester</w:t>
            </w:r>
            <w:proofErr w:type="spellEnd"/>
          </w:p>
          <w:p w14:paraId="4C106CE7" w14:textId="77777777" w:rsidR="002256D8" w:rsidRPr="00305AD7" w:rsidRDefault="00BF7747"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M/T/W/</w:t>
            </w:r>
            <w:proofErr w:type="spellStart"/>
            <w:r w:rsidRPr="00305AD7">
              <w:rPr>
                <w:rFonts w:ascii="Times New Roman" w:hAnsi="Times New Roman"/>
                <w:color w:val="000000" w:themeColor="text1"/>
                <w:sz w:val="20"/>
                <w:szCs w:val="20"/>
              </w:rPr>
              <w:t>Th</w:t>
            </w:r>
            <w:proofErr w:type="spellEnd"/>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D2EAF90" w14:textId="77777777" w:rsidR="002256D8" w:rsidRPr="00305AD7" w:rsidRDefault="000B2B52"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10:00 am-1:15 pm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1F263" w14:textId="77777777" w:rsidR="002256D8" w:rsidRPr="00305AD7" w:rsidRDefault="000B2B52"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8CC052" w14:textId="77777777" w:rsidR="002256D8" w:rsidRPr="00305AD7" w:rsidRDefault="000B2B52" w:rsidP="002D76C5">
            <w:pPr>
              <w:pStyle w:val="FreeForm"/>
              <w:jc w:val="center"/>
              <w:rPr>
                <w:color w:val="000000" w:themeColor="text1"/>
              </w:rPr>
            </w:pPr>
            <w:r w:rsidRPr="00305AD7">
              <w:rPr>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AC31C" w14:textId="77777777" w:rsidR="002256D8" w:rsidRPr="00305AD7" w:rsidRDefault="000B2B52"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 xml:space="preserve">Race &amp; Ethnicity </w:t>
            </w:r>
          </w:p>
        </w:tc>
      </w:tr>
      <w:tr w:rsidR="006E537F" w:rsidRPr="00305AD7" w14:paraId="737A40EC"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5E9EBD" w14:textId="77777777" w:rsidR="00135980" w:rsidRPr="00305AD7" w:rsidRDefault="00135980" w:rsidP="000B2B52">
            <w:pPr>
              <w:spacing w:after="0" w:line="240"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 316</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FC7DBF" w14:textId="77777777" w:rsidR="00135980" w:rsidRPr="00305AD7" w:rsidRDefault="00FC6183"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60557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670CE00" w14:textId="77777777" w:rsidR="00135980" w:rsidRPr="00305AD7" w:rsidRDefault="00135980"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Topics in Modern Europe: Holocaust Study Tour</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9B7FA9" w14:textId="77777777" w:rsidR="00135980" w:rsidRPr="00305AD7" w:rsidRDefault="00135980"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Paces</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7D4FEF" w14:textId="77777777" w:rsidR="00135980" w:rsidRPr="00305AD7" w:rsidRDefault="00135980"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May 26- June 18</w:t>
            </w:r>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705FFC" w14:textId="77777777" w:rsidR="00135980" w:rsidRPr="00305AD7" w:rsidRDefault="00135980"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Abroad</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1F306C" w14:textId="77777777" w:rsidR="00135980" w:rsidRPr="00305AD7" w:rsidRDefault="00135980" w:rsidP="000B2B52">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Europe</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916BF6" w14:textId="77777777" w:rsidR="00135980" w:rsidRPr="00305AD7" w:rsidRDefault="00135980" w:rsidP="000B2B52">
            <w:pPr>
              <w:pStyle w:val="FreeForm"/>
              <w:jc w:val="center"/>
              <w:rPr>
                <w:color w:val="000000" w:themeColor="text1"/>
              </w:rPr>
            </w:pPr>
            <w:r w:rsidRPr="00305AD7">
              <w:rPr>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E79634" w14:textId="77777777" w:rsidR="00135980" w:rsidRPr="00305AD7" w:rsidRDefault="00135980" w:rsidP="000B2B52">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Global</w:t>
            </w:r>
          </w:p>
        </w:tc>
      </w:tr>
      <w:tr w:rsidR="006E537F" w:rsidRPr="00305AD7" w14:paraId="64B30AE1" w14:textId="77777777" w:rsidTr="002D76C5">
        <w:trPr>
          <w:cantSplit/>
          <w:trHeight w:val="44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199DA3" w14:textId="77777777" w:rsidR="000B2B52" w:rsidRPr="00305AD7" w:rsidRDefault="000B2B52" w:rsidP="000B2B52">
            <w:pPr>
              <w:spacing w:after="0" w:line="240" w:lineRule="auto"/>
              <w:jc w:val="center"/>
              <w:rPr>
                <w:rFonts w:ascii="Times New Roman" w:eastAsia="Times New Roman" w:hAnsi="Times New Roman"/>
                <w:color w:val="000000" w:themeColor="text1"/>
                <w:sz w:val="20"/>
                <w:szCs w:val="20"/>
              </w:rPr>
            </w:pPr>
            <w:r w:rsidRPr="00305AD7">
              <w:rPr>
                <w:rFonts w:ascii="Times New Roman" w:eastAsia="Times New Roman" w:hAnsi="Times New Roman"/>
                <w:color w:val="000000" w:themeColor="text1"/>
                <w:sz w:val="20"/>
                <w:szCs w:val="20"/>
              </w:rPr>
              <w:t>HIS 354-01</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C15273" w14:textId="77777777" w:rsidR="000B2B52" w:rsidRPr="00305AD7" w:rsidRDefault="00491833"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60571</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484F69E" w14:textId="77777777" w:rsidR="000B2B52" w:rsidRPr="00305AD7" w:rsidRDefault="000B2B52"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Discussion Lecture: South African History</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F5FA5E" w14:textId="77777777" w:rsidR="000B2B52" w:rsidRPr="00305AD7" w:rsidRDefault="000B2B52"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Bender</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92C271" w14:textId="77777777" w:rsidR="000B2B52" w:rsidRPr="00305AD7" w:rsidRDefault="000B2B52" w:rsidP="000B2B52">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Maymester</w:t>
            </w:r>
            <w:proofErr w:type="spellEnd"/>
          </w:p>
          <w:p w14:paraId="173A17CF" w14:textId="77777777" w:rsidR="000B2B52" w:rsidRPr="00305AD7" w:rsidRDefault="000B2B52"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M/T/W/</w:t>
            </w:r>
            <w:proofErr w:type="spellStart"/>
            <w:r w:rsidRPr="00305AD7">
              <w:rPr>
                <w:rFonts w:ascii="Times New Roman" w:hAnsi="Times New Roman"/>
                <w:color w:val="000000" w:themeColor="text1"/>
                <w:sz w:val="20"/>
                <w:szCs w:val="20"/>
              </w:rPr>
              <w:t>Th</w:t>
            </w:r>
            <w:proofErr w:type="spellEnd"/>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B020DD" w14:textId="77777777" w:rsidR="000B2B52" w:rsidRPr="00305AD7" w:rsidRDefault="000B2B52" w:rsidP="000B2B52">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1:00-4:15 pm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98EC2" w14:textId="77777777" w:rsidR="000B2B52" w:rsidRPr="00305AD7" w:rsidRDefault="000B2B52" w:rsidP="000B2B52">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Africa</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168577" w14:textId="77777777" w:rsidR="000B2B52" w:rsidRPr="00305AD7" w:rsidRDefault="000B2B52" w:rsidP="000B2B52">
            <w:pPr>
              <w:pStyle w:val="FreeForm"/>
              <w:jc w:val="center"/>
              <w:rPr>
                <w:color w:val="000000" w:themeColor="text1"/>
              </w:rPr>
            </w:pPr>
            <w:r w:rsidRPr="00305AD7">
              <w:rPr>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0AE9AA" w14:textId="77777777" w:rsidR="000B2B52" w:rsidRPr="00305AD7" w:rsidRDefault="000B2B52" w:rsidP="000B2B52">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Global/Race &amp; Ethnicity</w:t>
            </w:r>
          </w:p>
        </w:tc>
      </w:tr>
      <w:tr w:rsidR="006E537F" w:rsidRPr="00305AD7" w14:paraId="79D8CDB1" w14:textId="77777777" w:rsidTr="002D76C5">
        <w:trPr>
          <w:cantSplit/>
          <w:trHeight w:val="880"/>
        </w:trPr>
        <w:tc>
          <w:tcPr>
            <w:tcW w:w="12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B537B3" w14:textId="77777777" w:rsidR="00CA152B" w:rsidRPr="00305AD7" w:rsidRDefault="009D55F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HIS 370-01</w:t>
            </w:r>
          </w:p>
        </w:tc>
        <w:tc>
          <w:tcPr>
            <w:tcW w:w="7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269F54" w14:textId="77777777" w:rsidR="00CA152B" w:rsidRPr="00305AD7" w:rsidRDefault="00491833"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60577</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BB1010" w14:textId="77777777" w:rsidR="00CA152B" w:rsidRPr="00305AD7" w:rsidRDefault="009D55F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US in the World</w:t>
            </w:r>
          </w:p>
        </w:tc>
        <w:tc>
          <w:tcPr>
            <w:tcW w:w="1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6418A4" w14:textId="77777777" w:rsidR="00CA152B" w:rsidRPr="00305AD7" w:rsidRDefault="009D55F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McGreevey</w:t>
            </w:r>
          </w:p>
        </w:tc>
        <w:tc>
          <w:tcPr>
            <w:tcW w:w="1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8123BD2" w14:textId="77777777" w:rsidR="00CA152B" w:rsidRPr="00305AD7" w:rsidRDefault="009D55F4" w:rsidP="002D76C5">
            <w:pPr>
              <w:jc w:val="center"/>
              <w:rPr>
                <w:rFonts w:ascii="Times New Roman" w:hAnsi="Times New Roman"/>
                <w:color w:val="000000" w:themeColor="text1"/>
                <w:sz w:val="20"/>
                <w:szCs w:val="20"/>
              </w:rPr>
            </w:pPr>
            <w:proofErr w:type="spellStart"/>
            <w:r w:rsidRPr="00305AD7">
              <w:rPr>
                <w:rFonts w:ascii="Times New Roman" w:hAnsi="Times New Roman"/>
                <w:color w:val="000000" w:themeColor="text1"/>
                <w:sz w:val="20"/>
                <w:szCs w:val="20"/>
              </w:rPr>
              <w:t>Maymester</w:t>
            </w:r>
            <w:proofErr w:type="spellEnd"/>
          </w:p>
          <w:p w14:paraId="4E8DC4E0" w14:textId="77777777" w:rsidR="00D26067" w:rsidRPr="00305AD7" w:rsidRDefault="00D26067"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M/T/W/</w:t>
            </w:r>
            <w:proofErr w:type="spellStart"/>
            <w:r w:rsidRPr="00305AD7">
              <w:rPr>
                <w:rFonts w:ascii="Times New Roman" w:hAnsi="Times New Roman"/>
                <w:color w:val="000000" w:themeColor="text1"/>
                <w:sz w:val="20"/>
                <w:szCs w:val="20"/>
              </w:rPr>
              <w:t>Th</w:t>
            </w:r>
            <w:proofErr w:type="spellEnd"/>
          </w:p>
        </w:tc>
        <w:tc>
          <w:tcPr>
            <w:tcW w:w="117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C69A32" w14:textId="77777777" w:rsidR="00CA152B" w:rsidRPr="00305AD7" w:rsidRDefault="009D55F4" w:rsidP="002D76C5">
            <w:pPr>
              <w:jc w:val="center"/>
              <w:rPr>
                <w:rFonts w:ascii="Times New Roman" w:hAnsi="Times New Roman"/>
                <w:color w:val="000000" w:themeColor="text1"/>
                <w:sz w:val="20"/>
                <w:szCs w:val="20"/>
              </w:rPr>
            </w:pPr>
            <w:r w:rsidRPr="00305AD7">
              <w:rPr>
                <w:rFonts w:ascii="Times New Roman" w:hAnsi="Times New Roman"/>
                <w:color w:val="000000" w:themeColor="text1"/>
                <w:sz w:val="20"/>
                <w:szCs w:val="20"/>
              </w:rPr>
              <w:t>10:00 am- 1:15 pm</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63B51" w14:textId="77777777" w:rsidR="00CA152B" w:rsidRPr="00305AD7" w:rsidRDefault="009D55F4"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North America</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EE7361" w14:textId="77777777" w:rsidR="00CA152B" w:rsidRPr="00305AD7" w:rsidRDefault="009D55F4" w:rsidP="002D76C5">
            <w:pPr>
              <w:pStyle w:val="FreeForm"/>
              <w:jc w:val="center"/>
              <w:rPr>
                <w:color w:val="000000" w:themeColor="text1"/>
              </w:rPr>
            </w:pPr>
            <w:r w:rsidRPr="00305AD7">
              <w:rPr>
                <w:color w:val="000000" w:themeColor="text1"/>
              </w:rPr>
              <w:t>--</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D523D" w14:textId="77777777" w:rsidR="00CA152B" w:rsidRPr="00305AD7" w:rsidRDefault="009D55F4" w:rsidP="002D76C5">
            <w:pPr>
              <w:spacing w:after="0" w:line="240" w:lineRule="auto"/>
              <w:jc w:val="center"/>
              <w:rPr>
                <w:rFonts w:ascii="Times New Roman" w:hAnsi="Times New Roman"/>
                <w:color w:val="000000" w:themeColor="text1"/>
                <w:sz w:val="20"/>
              </w:rPr>
            </w:pPr>
            <w:r w:rsidRPr="00305AD7">
              <w:rPr>
                <w:rFonts w:ascii="Times New Roman" w:hAnsi="Times New Roman"/>
                <w:color w:val="000000" w:themeColor="text1"/>
                <w:sz w:val="20"/>
              </w:rPr>
              <w:t>Global</w:t>
            </w:r>
          </w:p>
        </w:tc>
      </w:tr>
    </w:tbl>
    <w:p w14:paraId="0D57EFD9" w14:textId="77777777" w:rsidR="002256D8" w:rsidRPr="00305AD7" w:rsidRDefault="002256D8" w:rsidP="002256D8">
      <w:pPr>
        <w:pStyle w:val="FreeForm"/>
        <w:rPr>
          <w:b/>
          <w:color w:val="000000" w:themeColor="text1"/>
          <w:sz w:val="24"/>
        </w:rPr>
      </w:pPr>
    </w:p>
    <w:p w14:paraId="019904B8" w14:textId="77777777" w:rsidR="00BB3759" w:rsidRPr="00305AD7" w:rsidRDefault="008D1802" w:rsidP="00BB3759">
      <w:pPr>
        <w:spacing w:after="0"/>
        <w:rPr>
          <w:rFonts w:ascii="Times New Roman" w:hAnsi="Times New Roman"/>
          <w:b/>
          <w:color w:val="000000" w:themeColor="text1"/>
          <w:sz w:val="28"/>
          <w:szCs w:val="28"/>
          <w:u w:val="single"/>
        </w:rPr>
      </w:pPr>
      <w:r w:rsidRPr="00305AD7">
        <w:rPr>
          <w:rFonts w:ascii="Times New Roman" w:hAnsi="Times New Roman"/>
          <w:b/>
          <w:color w:val="000000" w:themeColor="text1"/>
          <w:sz w:val="28"/>
          <w:szCs w:val="28"/>
          <w:u w:val="single"/>
        </w:rPr>
        <w:lastRenderedPageBreak/>
        <w:t>Summer Topics Course Descriptions</w:t>
      </w:r>
    </w:p>
    <w:p w14:paraId="6656B2C0" w14:textId="5F71F793" w:rsidR="008D1802" w:rsidRPr="00305AD7" w:rsidRDefault="00E84E9C" w:rsidP="008D1802">
      <w:pPr>
        <w:spacing w:after="0"/>
        <w:rPr>
          <w:rFonts w:ascii="Times New Roman" w:hAnsi="Times New Roman"/>
          <w:color w:val="000000" w:themeColor="text1"/>
          <w:sz w:val="24"/>
          <w:u w:val="single"/>
        </w:rPr>
      </w:pPr>
      <w:r w:rsidRPr="00305AD7">
        <w:rPr>
          <w:rFonts w:ascii="Times New Roman" w:hAnsi="Times New Roman"/>
          <w:b/>
          <w:color w:val="000000" w:themeColor="text1"/>
          <w:sz w:val="24"/>
        </w:rPr>
        <w:t>HIS462</w:t>
      </w:r>
      <w:r w:rsidR="00BB3759" w:rsidRPr="00305AD7">
        <w:rPr>
          <w:rFonts w:ascii="Times New Roman" w:hAnsi="Times New Roman"/>
          <w:b/>
          <w:color w:val="000000" w:themeColor="text1"/>
          <w:sz w:val="24"/>
        </w:rPr>
        <w:t>-: Topics: Ancient/Medieval World: Pompeii- Dr. Rachael Goldman</w:t>
      </w:r>
      <w:r w:rsidR="007B338A" w:rsidRPr="00305AD7">
        <w:rPr>
          <w:rFonts w:ascii="Times New Roman" w:hAnsi="Times New Roman"/>
          <w:color w:val="000000" w:themeColor="text1"/>
        </w:rPr>
        <w:br/>
      </w:r>
      <w:r w:rsidR="008D1802" w:rsidRPr="00305AD7">
        <w:rPr>
          <w:rFonts w:ascii="Times New Roman" w:hAnsi="Times New Roman"/>
          <w:color w:val="000000" w:themeColor="text1"/>
          <w:sz w:val="24"/>
        </w:rPr>
        <w:t>This course provides an introduction to the ancient Roman city of Pompeii.  Pompeii is one of the best-known sites of the ancient world. This course will provide a survey of the history of the excavation of the site and the city's history. It will also explore how many aspects of the life in the city -- the makeup of the population, the nature of domestic and other spaces, and its political, religious, commercial and cultural life -- can be recreated from primary sources</w:t>
      </w:r>
    </w:p>
    <w:p w14:paraId="513F6678" w14:textId="3233B5A5" w:rsidR="002256D8" w:rsidRPr="00305AD7" w:rsidRDefault="008D1802" w:rsidP="00F266BE">
      <w:pPr>
        <w:spacing w:after="0"/>
        <w:rPr>
          <w:rFonts w:ascii="Times New Roman" w:hAnsi="Times New Roman"/>
          <w:color w:val="000000" w:themeColor="text1"/>
          <w:sz w:val="24"/>
        </w:rPr>
      </w:pPr>
      <w:r w:rsidRPr="00305AD7">
        <w:rPr>
          <w:rFonts w:ascii="Times New Roman" w:hAnsi="Times New Roman"/>
          <w:color w:val="000000" w:themeColor="text1"/>
          <w:sz w:val="24"/>
        </w:rPr>
        <w:t>.</w:t>
      </w:r>
    </w:p>
    <w:p w14:paraId="084AF139" w14:textId="77777777" w:rsidR="00B21DF6" w:rsidRPr="00305AD7" w:rsidRDefault="00B21DF6" w:rsidP="002256D8">
      <w:pPr>
        <w:spacing w:after="0" w:line="240" w:lineRule="auto"/>
        <w:rPr>
          <w:rFonts w:ascii="Times New Roman" w:hAnsi="Times New Roman"/>
          <w:color w:val="000000" w:themeColor="text1"/>
          <w:sz w:val="24"/>
        </w:rPr>
      </w:pPr>
    </w:p>
    <w:p w14:paraId="3E14D333" w14:textId="77777777" w:rsidR="002256D8" w:rsidRPr="00305AD7" w:rsidRDefault="002256D8" w:rsidP="002256D8">
      <w:pPr>
        <w:spacing w:after="0" w:line="240" w:lineRule="auto"/>
        <w:rPr>
          <w:rFonts w:ascii="Times New Roman" w:hAnsi="Times New Roman"/>
          <w:b/>
          <w:color w:val="000000" w:themeColor="text1"/>
          <w:sz w:val="28"/>
          <w:u w:val="single"/>
        </w:rPr>
      </w:pPr>
      <w:r w:rsidRPr="00305AD7">
        <w:rPr>
          <w:rFonts w:ascii="Times New Roman" w:hAnsi="Times New Roman"/>
          <w:b/>
          <w:color w:val="000000" w:themeColor="text1"/>
          <w:sz w:val="28"/>
          <w:u w:val="single"/>
        </w:rPr>
        <w:t>Frequently Asked Questions</w:t>
      </w:r>
    </w:p>
    <w:p w14:paraId="3FF72DE9" w14:textId="77777777" w:rsidR="002256D8" w:rsidRPr="00305AD7" w:rsidRDefault="002256D8" w:rsidP="002256D8">
      <w:pPr>
        <w:spacing w:after="0" w:line="240" w:lineRule="auto"/>
        <w:rPr>
          <w:rFonts w:ascii="Times New Roman" w:hAnsi="Times New Roman"/>
          <w:color w:val="000000" w:themeColor="text1"/>
          <w:sz w:val="24"/>
        </w:rPr>
      </w:pPr>
    </w:p>
    <w:p w14:paraId="08A90A15" w14:textId="77777777" w:rsidR="002256D8" w:rsidRPr="00305AD7" w:rsidRDefault="002256D8"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1) Order of Courses – Your first course should be HIS 210 Craft of History.  If you have not completed this course, you mus</w:t>
      </w:r>
      <w:r w:rsidR="00BD0CEF" w:rsidRPr="00305AD7">
        <w:rPr>
          <w:rFonts w:ascii="Times New Roman" w:hAnsi="Times New Roman"/>
          <w:color w:val="000000" w:themeColor="text1"/>
          <w:sz w:val="24"/>
        </w:rPr>
        <w:t>t enroll in this course in this course this spring.  If you are taking Craft of History this coming spring, we recommend that you also enroll in a 100-level Gateway course.  If you took Craft in the fall, you may take a 100-level Gateway course and a 200-level Foundation course or two 200-level courses.  (You do not have to take a 100-level course to complete the major, but if you do, you may only count on</w:t>
      </w:r>
      <w:r w:rsidR="00D56180" w:rsidRPr="00305AD7">
        <w:rPr>
          <w:rFonts w:ascii="Times New Roman" w:hAnsi="Times New Roman"/>
          <w:color w:val="000000" w:themeColor="text1"/>
          <w:sz w:val="24"/>
        </w:rPr>
        <w:t>e toward your major requirement.)</w:t>
      </w:r>
      <w:r w:rsidR="00BD0CEF" w:rsidRPr="00305AD7">
        <w:rPr>
          <w:rFonts w:ascii="Times New Roman" w:hAnsi="Times New Roman"/>
          <w:color w:val="000000" w:themeColor="text1"/>
          <w:sz w:val="24"/>
        </w:rPr>
        <w:t xml:space="preserve"> </w:t>
      </w:r>
      <w:r w:rsidR="00D56180" w:rsidRPr="00305AD7">
        <w:rPr>
          <w:rFonts w:ascii="Times New Roman" w:hAnsi="Times New Roman"/>
          <w:color w:val="000000" w:themeColor="text1"/>
          <w:sz w:val="24"/>
        </w:rPr>
        <w:t xml:space="preserve"> </w:t>
      </w:r>
      <w:r w:rsidRPr="00305AD7">
        <w:rPr>
          <w:rFonts w:ascii="Times New Roman" w:hAnsi="Times New Roman"/>
          <w:color w:val="000000" w:themeColor="text1"/>
          <w:sz w:val="24"/>
        </w:rPr>
        <w:t xml:space="preserve">Once you have completed Craft of History, we recommend that you enroll in a 100-level Gateway course and a 200-level Foundation course. </w:t>
      </w:r>
      <w:r w:rsidR="00D56180" w:rsidRPr="00305AD7">
        <w:rPr>
          <w:rFonts w:ascii="Times New Roman" w:hAnsi="Times New Roman"/>
          <w:color w:val="000000" w:themeColor="text1"/>
          <w:sz w:val="24"/>
        </w:rPr>
        <w:t xml:space="preserve"> After you have completed these</w:t>
      </w:r>
      <w:r w:rsidRPr="00305AD7">
        <w:rPr>
          <w:rFonts w:ascii="Times New Roman" w:hAnsi="Times New Roman"/>
          <w:color w:val="000000" w:themeColor="text1"/>
          <w:sz w:val="24"/>
        </w:rPr>
        <w:t xml:space="preserve"> three courses, you may select from a variety of 200, 300, and 400-level courses.  Reading Seminars should be completed one per semester and before you enroll in the senior capstone seminar.   The capstone should be your final course or one of your final courses. </w:t>
      </w:r>
    </w:p>
    <w:p w14:paraId="57F47137" w14:textId="77777777" w:rsidR="00D56180" w:rsidRPr="00305AD7" w:rsidRDefault="00D56180" w:rsidP="002256D8">
      <w:pPr>
        <w:spacing w:after="0" w:line="240" w:lineRule="auto"/>
        <w:rPr>
          <w:rFonts w:ascii="Times New Roman" w:hAnsi="Times New Roman"/>
          <w:color w:val="000000" w:themeColor="text1"/>
          <w:sz w:val="24"/>
        </w:rPr>
      </w:pPr>
    </w:p>
    <w:p w14:paraId="57A81D8D" w14:textId="77777777" w:rsidR="002256D8" w:rsidRPr="00305AD7" w:rsidRDefault="002256D8"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 xml:space="preserve">2) Number of Courses per Semester – No more than three history courses should be completed per semester.  If you are a double major, plan your course work accordingly.  If you are a transfer student, you are only permitted to enroll in three history courses per semester if you have a GPA of 3.3 or higher or by special permission from the Department Chair.   </w:t>
      </w:r>
    </w:p>
    <w:p w14:paraId="67828A81" w14:textId="77777777" w:rsidR="002256D8" w:rsidRPr="00305AD7" w:rsidRDefault="002256D8" w:rsidP="002256D8">
      <w:pPr>
        <w:spacing w:after="0" w:line="240" w:lineRule="auto"/>
        <w:rPr>
          <w:rFonts w:ascii="Times New Roman" w:hAnsi="Times New Roman"/>
          <w:color w:val="000000" w:themeColor="text1"/>
          <w:sz w:val="24"/>
        </w:rPr>
      </w:pPr>
    </w:p>
    <w:p w14:paraId="1608605D" w14:textId="77777777" w:rsidR="002256D8" w:rsidRPr="00305AD7" w:rsidRDefault="002256D8" w:rsidP="002256D8">
      <w:pPr>
        <w:rPr>
          <w:rFonts w:ascii="Times New Roman" w:hAnsi="Times New Roman"/>
          <w:color w:val="000000" w:themeColor="text1"/>
          <w:sz w:val="24"/>
        </w:rPr>
      </w:pPr>
      <w:r w:rsidRPr="00305AD7">
        <w:rPr>
          <w:rFonts w:ascii="Times New Roman" w:hAnsi="Times New Roman"/>
          <w:color w:val="000000" w:themeColor="text1"/>
          <w:sz w:val="24"/>
        </w:rPr>
        <w:t xml:space="preserve">3) The History Minor Requirements - Five course units minimum. Three courses must be 300 or 400 level and from three distinct geographical categories: Africa, America, Asia, Eurasia, Europe, Latin America, or Middle East. No more than one course at the 100-level.  The 200 level foundational courses are reserved for History majors, though History minors may enroll if space is available. Occasionally a professor may admit a History minor to a Readings Seminar, if space is available. </w:t>
      </w:r>
    </w:p>
    <w:p w14:paraId="5A65A008" w14:textId="77777777" w:rsidR="002256D8" w:rsidRPr="00305AD7" w:rsidRDefault="002256D8"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 xml:space="preserve">4) History Requirements for Education Double Majors - Education double majors with a second major in History are required to follow the same requirements in History as History Liberal Arts majors, except that you must take at least one course in US History. </w:t>
      </w:r>
    </w:p>
    <w:p w14:paraId="07B9415B" w14:textId="77777777" w:rsidR="002256D8" w:rsidRPr="00305AD7" w:rsidRDefault="002256D8" w:rsidP="002256D8">
      <w:pPr>
        <w:spacing w:after="0" w:line="240" w:lineRule="auto"/>
        <w:rPr>
          <w:rFonts w:ascii="Times New Roman" w:hAnsi="Times New Roman"/>
          <w:color w:val="000000" w:themeColor="text1"/>
          <w:sz w:val="24"/>
        </w:rPr>
      </w:pPr>
    </w:p>
    <w:p w14:paraId="690CE97E" w14:textId="77777777" w:rsidR="002256D8" w:rsidRPr="00305AD7" w:rsidRDefault="002256D8"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 xml:space="preserve">5) Education Course Order for History Secondary Education majors: EFN 299 and SED 224 must be completed prior to the Junior Field Experience (SPE 323, SED 399, and HED 390); however, we do </w:t>
      </w:r>
      <w:r w:rsidRPr="00305AD7">
        <w:rPr>
          <w:rFonts w:ascii="Times New Roman" w:hAnsi="Times New Roman"/>
          <w:b/>
          <w:color w:val="000000" w:themeColor="text1"/>
          <w:sz w:val="24"/>
        </w:rPr>
        <w:t>not</w:t>
      </w:r>
      <w:r w:rsidRPr="00305AD7">
        <w:rPr>
          <w:rFonts w:ascii="Times New Roman" w:hAnsi="Times New Roman"/>
          <w:color w:val="000000" w:themeColor="text1"/>
          <w:sz w:val="24"/>
        </w:rPr>
        <w:t xml:space="preserve"> recommend that EFN 299 and SED 224 be completed in the same semester due to the time constraints of the practicums for each course.  EFN 299 and EFN 398 can be taken concurrently.  EFN 398 does not need to be completed before JFE.  JFE is now offered in both </w:t>
      </w:r>
      <w:proofErr w:type="gramStart"/>
      <w:r w:rsidRPr="00305AD7">
        <w:rPr>
          <w:rFonts w:ascii="Times New Roman" w:hAnsi="Times New Roman"/>
          <w:color w:val="000000" w:themeColor="text1"/>
          <w:sz w:val="24"/>
        </w:rPr>
        <w:t>Fall</w:t>
      </w:r>
      <w:proofErr w:type="gramEnd"/>
      <w:r w:rsidRPr="00305AD7">
        <w:rPr>
          <w:rFonts w:ascii="Times New Roman" w:hAnsi="Times New Roman"/>
          <w:color w:val="000000" w:themeColor="text1"/>
          <w:sz w:val="24"/>
        </w:rPr>
        <w:t xml:space="preserve"> and Spring semesters.  </w:t>
      </w:r>
    </w:p>
    <w:p w14:paraId="2F6671C6" w14:textId="77777777" w:rsidR="002256D8" w:rsidRPr="00305AD7" w:rsidRDefault="002256D8" w:rsidP="002256D8">
      <w:pPr>
        <w:spacing w:after="0" w:line="240" w:lineRule="auto"/>
        <w:rPr>
          <w:rFonts w:ascii="Times New Roman" w:hAnsi="Times New Roman"/>
          <w:color w:val="000000" w:themeColor="text1"/>
          <w:sz w:val="24"/>
        </w:rPr>
      </w:pPr>
    </w:p>
    <w:p w14:paraId="08277B18" w14:textId="77777777" w:rsidR="002256D8" w:rsidRPr="00305AD7" w:rsidRDefault="002256D8" w:rsidP="002256D8">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 xml:space="preserve">6) Economics Requirement for History Secondary Education Majors – To fulfill the Economics requirement and a History 300-level course with the same course, the History Department offers HIS365-01 Teaching Economics and Economic History </w:t>
      </w:r>
      <w:r w:rsidR="007262CD" w:rsidRPr="00305AD7">
        <w:rPr>
          <w:rFonts w:ascii="Times New Roman" w:hAnsi="Times New Roman"/>
          <w:color w:val="000000" w:themeColor="text1"/>
          <w:sz w:val="24"/>
        </w:rPr>
        <w:t>biannually</w:t>
      </w:r>
      <w:r w:rsidRPr="00305AD7">
        <w:rPr>
          <w:rFonts w:ascii="Times New Roman" w:hAnsi="Times New Roman"/>
          <w:color w:val="000000" w:themeColor="text1"/>
          <w:sz w:val="24"/>
        </w:rPr>
        <w:t>.  If you cannot enroll in this course, you may enroll in ECO 101, ECO 102, or ECO 210 to fulfill the Economics requirement; however, please note the mathematics prerequisite for ECO 101 and 102.</w:t>
      </w:r>
    </w:p>
    <w:p w14:paraId="6DAA0A1A" w14:textId="77777777" w:rsidR="002256D8" w:rsidRPr="00305AD7" w:rsidRDefault="002256D8" w:rsidP="002256D8">
      <w:pPr>
        <w:spacing w:after="0" w:line="240" w:lineRule="auto"/>
        <w:rPr>
          <w:rFonts w:ascii="Times New Roman" w:hAnsi="Times New Roman"/>
          <w:color w:val="000000" w:themeColor="text1"/>
          <w:sz w:val="24"/>
        </w:rPr>
      </w:pPr>
    </w:p>
    <w:p w14:paraId="2F52851A" w14:textId="77777777" w:rsidR="00347B89" w:rsidRPr="00305AD7" w:rsidRDefault="002256D8"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lastRenderedPageBreak/>
        <w:t>7) Political Science Requirement for History Secondary Education Majors</w:t>
      </w:r>
      <w:r w:rsidR="00347B89" w:rsidRPr="00305AD7">
        <w:rPr>
          <w:rFonts w:ascii="Times New Roman" w:hAnsi="Times New Roman"/>
          <w:color w:val="000000" w:themeColor="text1"/>
          <w:sz w:val="24"/>
        </w:rPr>
        <w:t>**</w:t>
      </w:r>
      <w:r w:rsidRPr="00305AD7">
        <w:rPr>
          <w:rFonts w:ascii="Times New Roman" w:hAnsi="Times New Roman"/>
          <w:color w:val="000000" w:themeColor="text1"/>
          <w:sz w:val="24"/>
        </w:rPr>
        <w:t xml:space="preserve"> - </w:t>
      </w:r>
      <w:r w:rsidR="00347B89" w:rsidRPr="00305AD7">
        <w:rPr>
          <w:rFonts w:ascii="Times New Roman" w:hAnsi="Times New Roman"/>
          <w:color w:val="000000" w:themeColor="text1"/>
          <w:sz w:val="24"/>
        </w:rPr>
        <w:t>The required course is:  POL 110 American Government.</w:t>
      </w:r>
    </w:p>
    <w:p w14:paraId="0BC90174" w14:textId="77777777" w:rsidR="00347B89" w:rsidRPr="00305AD7" w:rsidRDefault="00347B89" w:rsidP="00347B89">
      <w:pPr>
        <w:spacing w:after="0" w:line="240" w:lineRule="auto"/>
        <w:rPr>
          <w:rFonts w:ascii="Times New Roman" w:hAnsi="Times New Roman"/>
          <w:color w:val="000000" w:themeColor="text1"/>
          <w:sz w:val="24"/>
        </w:rPr>
      </w:pPr>
    </w:p>
    <w:p w14:paraId="39496BCC" w14:textId="77777777" w:rsidR="00347B89" w:rsidRPr="00305AD7" w:rsidRDefault="00347B89"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You may substitute one of the following if you are unable to take POL 110:</w:t>
      </w:r>
    </w:p>
    <w:p w14:paraId="50B954D7" w14:textId="77777777" w:rsidR="00347B89" w:rsidRPr="00305AD7" w:rsidRDefault="00347B89" w:rsidP="00347B89">
      <w:pPr>
        <w:spacing w:after="0" w:line="240" w:lineRule="auto"/>
        <w:rPr>
          <w:rFonts w:ascii="Times New Roman" w:hAnsi="Times New Roman"/>
          <w:color w:val="000000" w:themeColor="text1"/>
          <w:sz w:val="24"/>
        </w:rPr>
      </w:pPr>
    </w:p>
    <w:p w14:paraId="70F88CE0" w14:textId="77777777" w:rsidR="00347B89" w:rsidRPr="00305AD7" w:rsidRDefault="00347B89"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b) POL 311 Presidency and American Congress</w:t>
      </w:r>
    </w:p>
    <w:p w14:paraId="0A41663D" w14:textId="77777777" w:rsidR="00347B89" w:rsidRPr="00305AD7" w:rsidRDefault="00347B89"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c) POL 315 Parties, Interest Groups, and the Media</w:t>
      </w:r>
    </w:p>
    <w:p w14:paraId="09FBE531" w14:textId="77777777" w:rsidR="00347B89" w:rsidRPr="00305AD7" w:rsidRDefault="00347B89"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d) POL 316 Public Opinion, Voting, and Elections</w:t>
      </w:r>
    </w:p>
    <w:p w14:paraId="1F9430AA" w14:textId="77777777" w:rsidR="00347B89" w:rsidRPr="00305AD7" w:rsidRDefault="00347B89" w:rsidP="00347B89">
      <w:pPr>
        <w:spacing w:after="0" w:line="240" w:lineRule="auto"/>
        <w:rPr>
          <w:rFonts w:ascii="Times New Roman" w:hAnsi="Times New Roman"/>
          <w:color w:val="000000" w:themeColor="text1"/>
          <w:sz w:val="24"/>
        </w:rPr>
      </w:pPr>
      <w:r w:rsidRPr="00305AD7">
        <w:rPr>
          <w:rFonts w:ascii="Times New Roman" w:hAnsi="Times New Roman"/>
          <w:color w:val="000000" w:themeColor="text1"/>
          <w:sz w:val="24"/>
        </w:rPr>
        <w:t>e) POL 320 Constitutional Law</w:t>
      </w:r>
    </w:p>
    <w:p w14:paraId="131BB583" w14:textId="77777777" w:rsidR="00347B89" w:rsidRPr="00305AD7" w:rsidRDefault="00347B89" w:rsidP="00347B89">
      <w:pPr>
        <w:spacing w:after="0" w:line="240" w:lineRule="auto"/>
        <w:rPr>
          <w:rFonts w:ascii="Times New Roman" w:hAnsi="Times New Roman"/>
          <w:color w:val="000000" w:themeColor="text1"/>
          <w:sz w:val="24"/>
        </w:rPr>
      </w:pPr>
    </w:p>
    <w:p w14:paraId="290F2E92" w14:textId="77777777" w:rsidR="00347B89" w:rsidRPr="00305AD7" w:rsidRDefault="00347B89" w:rsidP="00347B89">
      <w:pPr>
        <w:rPr>
          <w:rFonts w:ascii="Times New Roman" w:hAnsi="Times New Roman"/>
          <w:color w:val="000000" w:themeColor="text1"/>
          <w:sz w:val="24"/>
        </w:rPr>
      </w:pPr>
      <w:r w:rsidRPr="00305AD7">
        <w:rPr>
          <w:rFonts w:ascii="Times New Roman" w:hAnsi="Times New Roman"/>
          <w:color w:val="000000" w:themeColor="text1"/>
          <w:sz w:val="24"/>
        </w:rPr>
        <w:t>**This is a change to previous POL requirements for Secondary Education. If you have already taken POL 250 or another acceptable POL course, you are exempt from this change. If you have not taken a POL class yet, please take POL 110.  It may take some time for the change in requirement to show on PAWS.</w:t>
      </w:r>
    </w:p>
    <w:p w14:paraId="467A518F" w14:textId="77777777" w:rsidR="002256D8" w:rsidRPr="00305AD7" w:rsidRDefault="002256D8" w:rsidP="002256D8">
      <w:pPr>
        <w:spacing w:after="0" w:line="240" w:lineRule="auto"/>
        <w:rPr>
          <w:rFonts w:ascii="Times New Roman" w:hAnsi="Times New Roman"/>
          <w:color w:val="000000" w:themeColor="text1"/>
          <w:sz w:val="24"/>
        </w:rPr>
      </w:pPr>
    </w:p>
    <w:p w14:paraId="5D97AF78" w14:textId="77777777" w:rsidR="002256D8" w:rsidRPr="00305AD7" w:rsidRDefault="002256D8" w:rsidP="002256D8">
      <w:pPr>
        <w:spacing w:after="0" w:line="240" w:lineRule="auto"/>
        <w:rPr>
          <w:rFonts w:ascii="Times New Roman" w:hAnsi="Times New Roman"/>
          <w:color w:val="000000" w:themeColor="text1"/>
          <w:sz w:val="2"/>
        </w:rPr>
      </w:pPr>
    </w:p>
    <w:p w14:paraId="1F33643D" w14:textId="77777777" w:rsidR="002256D8" w:rsidRPr="00305AD7" w:rsidRDefault="002256D8" w:rsidP="002256D8">
      <w:pPr>
        <w:spacing w:after="0" w:line="240" w:lineRule="auto"/>
        <w:rPr>
          <w:rFonts w:ascii="Times New Roman" w:hAnsi="Times New Roman"/>
          <w:color w:val="000000" w:themeColor="text1"/>
          <w:sz w:val="24"/>
        </w:rPr>
      </w:pPr>
    </w:p>
    <w:p w14:paraId="1199433E" w14:textId="77777777" w:rsidR="002256D8" w:rsidRPr="00305AD7" w:rsidRDefault="002256D8" w:rsidP="002256D8">
      <w:pPr>
        <w:spacing w:after="0" w:line="240" w:lineRule="auto"/>
        <w:rPr>
          <w:rFonts w:ascii="Times New Roman" w:hAnsi="Times New Roman"/>
          <w:color w:val="000000" w:themeColor="text1"/>
          <w:sz w:val="24"/>
        </w:rPr>
      </w:pPr>
    </w:p>
    <w:p w14:paraId="2A90726A" w14:textId="77777777" w:rsidR="00307789" w:rsidRPr="00305AD7" w:rsidRDefault="00307789">
      <w:pPr>
        <w:rPr>
          <w:rFonts w:ascii="Times New Roman" w:hAnsi="Times New Roman"/>
          <w:color w:val="000000" w:themeColor="text1"/>
        </w:rPr>
      </w:pPr>
    </w:p>
    <w:sectPr w:rsidR="00307789" w:rsidRPr="00305AD7">
      <w:footerReference w:type="even" r:id="rId9"/>
      <w:footerReference w:type="default" r:id="rId10"/>
      <w:pgSz w:w="12240" w:h="15840"/>
      <w:pgMar w:top="720" w:right="720" w:bottom="720" w:left="720" w:header="44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4DDA" w14:textId="77777777" w:rsidR="00694D39" w:rsidRDefault="00694D39">
      <w:pPr>
        <w:spacing w:after="0" w:line="240" w:lineRule="auto"/>
      </w:pPr>
      <w:r>
        <w:separator/>
      </w:r>
    </w:p>
  </w:endnote>
  <w:endnote w:type="continuationSeparator" w:id="0">
    <w:p w14:paraId="310B3345" w14:textId="77777777" w:rsidR="00694D39" w:rsidRDefault="00694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2288" w14:textId="77777777" w:rsidR="00694D39" w:rsidRDefault="00694D39" w:rsidP="00FC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C577BA" w14:textId="77777777" w:rsidR="00694D39" w:rsidRDefault="00694D39" w:rsidP="00694D39">
    <w:pPr>
      <w:pStyle w:val="FreeForm"/>
      <w:ind w:right="360"/>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8456A" w14:textId="77777777" w:rsidR="00694D39" w:rsidRDefault="00694D39" w:rsidP="00FC0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AD7">
      <w:rPr>
        <w:rStyle w:val="PageNumber"/>
        <w:noProof/>
      </w:rPr>
      <w:t>9</w:t>
    </w:r>
    <w:r>
      <w:rPr>
        <w:rStyle w:val="PageNumber"/>
      </w:rPr>
      <w:fldChar w:fldCharType="end"/>
    </w:r>
  </w:p>
  <w:p w14:paraId="0A1BEDF2" w14:textId="77777777" w:rsidR="00694D39" w:rsidRDefault="00694D39" w:rsidP="00694D39">
    <w:pPr>
      <w:pStyle w:val="FreeForm"/>
      <w:ind w:right="360"/>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21DA9" w14:textId="77777777" w:rsidR="00694D39" w:rsidRDefault="00694D39">
      <w:pPr>
        <w:spacing w:after="0" w:line="240" w:lineRule="auto"/>
      </w:pPr>
      <w:r>
        <w:separator/>
      </w:r>
    </w:p>
  </w:footnote>
  <w:footnote w:type="continuationSeparator" w:id="0">
    <w:p w14:paraId="45D36270" w14:textId="77777777" w:rsidR="00694D39" w:rsidRDefault="00694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D1913"/>
    <w:multiLevelType w:val="hybridMultilevel"/>
    <w:tmpl w:val="27D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11602"/>
    <w:multiLevelType w:val="hybridMultilevel"/>
    <w:tmpl w:val="E766D5E0"/>
    <w:lvl w:ilvl="0" w:tplc="F15E21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56DBA"/>
    <w:multiLevelType w:val="hybridMultilevel"/>
    <w:tmpl w:val="71289190"/>
    <w:lvl w:ilvl="0" w:tplc="F15E21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384ECD"/>
    <w:multiLevelType w:val="hybridMultilevel"/>
    <w:tmpl w:val="E7CAD58A"/>
    <w:lvl w:ilvl="0" w:tplc="318E5CA0">
      <w:start w:val="1"/>
      <w:numFmt w:val="bullet"/>
      <w:lvlText w:val="•"/>
      <w:lvlJc w:val="left"/>
      <w:pPr>
        <w:ind w:left="346" w:hanging="1"/>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nsid w:val="642A6B44"/>
    <w:multiLevelType w:val="hybridMultilevel"/>
    <w:tmpl w:val="AB9C17B6"/>
    <w:lvl w:ilvl="0" w:tplc="F15E21E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4837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76B5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22CA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888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665A5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019E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443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84C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A9A658B"/>
    <w:multiLevelType w:val="hybridMultilevel"/>
    <w:tmpl w:val="999681AC"/>
    <w:lvl w:ilvl="0" w:tplc="F15E21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7F72"/>
    <w:multiLevelType w:val="hybridMultilevel"/>
    <w:tmpl w:val="F78A28E6"/>
    <w:lvl w:ilvl="0" w:tplc="F15E21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C11EAE"/>
    <w:multiLevelType w:val="hybridMultilevel"/>
    <w:tmpl w:val="76147164"/>
    <w:lvl w:ilvl="0" w:tplc="F15E21EC">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D8"/>
    <w:rsid w:val="0000120F"/>
    <w:rsid w:val="0001177A"/>
    <w:rsid w:val="0001625A"/>
    <w:rsid w:val="000270D0"/>
    <w:rsid w:val="00034A22"/>
    <w:rsid w:val="000401E2"/>
    <w:rsid w:val="00046296"/>
    <w:rsid w:val="00047593"/>
    <w:rsid w:val="000518FC"/>
    <w:rsid w:val="00055BDC"/>
    <w:rsid w:val="000836F5"/>
    <w:rsid w:val="000A64F2"/>
    <w:rsid w:val="000B2B52"/>
    <w:rsid w:val="000C2576"/>
    <w:rsid w:val="000E1155"/>
    <w:rsid w:val="000E38EB"/>
    <w:rsid w:val="00107833"/>
    <w:rsid w:val="00114D1C"/>
    <w:rsid w:val="00134E8C"/>
    <w:rsid w:val="00135980"/>
    <w:rsid w:val="00137CB5"/>
    <w:rsid w:val="00154C98"/>
    <w:rsid w:val="00161ABF"/>
    <w:rsid w:val="001668C3"/>
    <w:rsid w:val="00172305"/>
    <w:rsid w:val="0017796C"/>
    <w:rsid w:val="00180280"/>
    <w:rsid w:val="001A0027"/>
    <w:rsid w:val="001B0760"/>
    <w:rsid w:val="001C33E7"/>
    <w:rsid w:val="001E2EFC"/>
    <w:rsid w:val="001F462D"/>
    <w:rsid w:val="00213E96"/>
    <w:rsid w:val="002256D8"/>
    <w:rsid w:val="00232277"/>
    <w:rsid w:val="002352D5"/>
    <w:rsid w:val="00236E58"/>
    <w:rsid w:val="00263150"/>
    <w:rsid w:val="00282749"/>
    <w:rsid w:val="002847EB"/>
    <w:rsid w:val="00295204"/>
    <w:rsid w:val="002A725F"/>
    <w:rsid w:val="002C0149"/>
    <w:rsid w:val="002C1261"/>
    <w:rsid w:val="002D76C5"/>
    <w:rsid w:val="002E09FE"/>
    <w:rsid w:val="002E0DD0"/>
    <w:rsid w:val="00301E96"/>
    <w:rsid w:val="00302948"/>
    <w:rsid w:val="00305AD7"/>
    <w:rsid w:val="003073BC"/>
    <w:rsid w:val="00307789"/>
    <w:rsid w:val="00312785"/>
    <w:rsid w:val="0031301A"/>
    <w:rsid w:val="003249C3"/>
    <w:rsid w:val="00326BE5"/>
    <w:rsid w:val="003452BD"/>
    <w:rsid w:val="00346A28"/>
    <w:rsid w:val="00347B89"/>
    <w:rsid w:val="00353134"/>
    <w:rsid w:val="00357383"/>
    <w:rsid w:val="00382052"/>
    <w:rsid w:val="00385A10"/>
    <w:rsid w:val="00387BDB"/>
    <w:rsid w:val="003E0B8E"/>
    <w:rsid w:val="003E1C8E"/>
    <w:rsid w:val="003E75F0"/>
    <w:rsid w:val="003F7F95"/>
    <w:rsid w:val="004026A2"/>
    <w:rsid w:val="00414E0B"/>
    <w:rsid w:val="004152D8"/>
    <w:rsid w:val="00421AB2"/>
    <w:rsid w:val="00453018"/>
    <w:rsid w:val="00481FBB"/>
    <w:rsid w:val="00491833"/>
    <w:rsid w:val="00493EC5"/>
    <w:rsid w:val="0049789B"/>
    <w:rsid w:val="004C764B"/>
    <w:rsid w:val="004F39AA"/>
    <w:rsid w:val="005019E0"/>
    <w:rsid w:val="005123D6"/>
    <w:rsid w:val="00512C08"/>
    <w:rsid w:val="00517399"/>
    <w:rsid w:val="005309EC"/>
    <w:rsid w:val="00532AA2"/>
    <w:rsid w:val="00551828"/>
    <w:rsid w:val="0055465B"/>
    <w:rsid w:val="00565147"/>
    <w:rsid w:val="00577C1B"/>
    <w:rsid w:val="005831B1"/>
    <w:rsid w:val="00584C01"/>
    <w:rsid w:val="00586C41"/>
    <w:rsid w:val="00587224"/>
    <w:rsid w:val="00592963"/>
    <w:rsid w:val="005B4EA2"/>
    <w:rsid w:val="005B7BB1"/>
    <w:rsid w:val="005C0CE5"/>
    <w:rsid w:val="005D1C32"/>
    <w:rsid w:val="005E76EC"/>
    <w:rsid w:val="005F7007"/>
    <w:rsid w:val="00610139"/>
    <w:rsid w:val="0063148E"/>
    <w:rsid w:val="00631C2A"/>
    <w:rsid w:val="006408E2"/>
    <w:rsid w:val="00663AB7"/>
    <w:rsid w:val="00670883"/>
    <w:rsid w:val="00671829"/>
    <w:rsid w:val="00671E10"/>
    <w:rsid w:val="0067379B"/>
    <w:rsid w:val="006745C5"/>
    <w:rsid w:val="006753A8"/>
    <w:rsid w:val="00694D39"/>
    <w:rsid w:val="00697DF0"/>
    <w:rsid w:val="006D7262"/>
    <w:rsid w:val="006D7724"/>
    <w:rsid w:val="006E3F88"/>
    <w:rsid w:val="006E537F"/>
    <w:rsid w:val="006F2230"/>
    <w:rsid w:val="006F3A57"/>
    <w:rsid w:val="006F5C04"/>
    <w:rsid w:val="00700CF6"/>
    <w:rsid w:val="00707B26"/>
    <w:rsid w:val="007262CD"/>
    <w:rsid w:val="00726513"/>
    <w:rsid w:val="007366A2"/>
    <w:rsid w:val="00751C4F"/>
    <w:rsid w:val="00754DD4"/>
    <w:rsid w:val="00773085"/>
    <w:rsid w:val="0077404A"/>
    <w:rsid w:val="0077631C"/>
    <w:rsid w:val="007A24C7"/>
    <w:rsid w:val="007A591D"/>
    <w:rsid w:val="007B338A"/>
    <w:rsid w:val="007B480A"/>
    <w:rsid w:val="007B51B5"/>
    <w:rsid w:val="007D3745"/>
    <w:rsid w:val="007D7139"/>
    <w:rsid w:val="007E20EB"/>
    <w:rsid w:val="007E3FBE"/>
    <w:rsid w:val="007E5C0D"/>
    <w:rsid w:val="007F4591"/>
    <w:rsid w:val="0081010C"/>
    <w:rsid w:val="00835848"/>
    <w:rsid w:val="00850C61"/>
    <w:rsid w:val="008512B7"/>
    <w:rsid w:val="0085145B"/>
    <w:rsid w:val="00856DBF"/>
    <w:rsid w:val="00860DBB"/>
    <w:rsid w:val="00871B67"/>
    <w:rsid w:val="00886223"/>
    <w:rsid w:val="00894937"/>
    <w:rsid w:val="008A3B8F"/>
    <w:rsid w:val="008A6BF1"/>
    <w:rsid w:val="008C73A4"/>
    <w:rsid w:val="008D16DD"/>
    <w:rsid w:val="008D1802"/>
    <w:rsid w:val="008D67C8"/>
    <w:rsid w:val="008F0738"/>
    <w:rsid w:val="009275BF"/>
    <w:rsid w:val="00927CAC"/>
    <w:rsid w:val="00936545"/>
    <w:rsid w:val="00956725"/>
    <w:rsid w:val="009617A8"/>
    <w:rsid w:val="00966D84"/>
    <w:rsid w:val="00970079"/>
    <w:rsid w:val="00975C24"/>
    <w:rsid w:val="0098103C"/>
    <w:rsid w:val="0098270E"/>
    <w:rsid w:val="009D55F4"/>
    <w:rsid w:val="009D5909"/>
    <w:rsid w:val="009F382F"/>
    <w:rsid w:val="00A13128"/>
    <w:rsid w:val="00A14101"/>
    <w:rsid w:val="00A22D48"/>
    <w:rsid w:val="00A33289"/>
    <w:rsid w:val="00A57844"/>
    <w:rsid w:val="00A77303"/>
    <w:rsid w:val="00A96C12"/>
    <w:rsid w:val="00A972ED"/>
    <w:rsid w:val="00AE18E4"/>
    <w:rsid w:val="00AE4AF0"/>
    <w:rsid w:val="00AE5DCD"/>
    <w:rsid w:val="00AF4CA6"/>
    <w:rsid w:val="00B161C5"/>
    <w:rsid w:val="00B21DF6"/>
    <w:rsid w:val="00B21F74"/>
    <w:rsid w:val="00B22E8B"/>
    <w:rsid w:val="00B42899"/>
    <w:rsid w:val="00B753F9"/>
    <w:rsid w:val="00B82ECA"/>
    <w:rsid w:val="00B93459"/>
    <w:rsid w:val="00BA4164"/>
    <w:rsid w:val="00BB3759"/>
    <w:rsid w:val="00BC20F6"/>
    <w:rsid w:val="00BD0CEF"/>
    <w:rsid w:val="00BF6DD6"/>
    <w:rsid w:val="00BF7747"/>
    <w:rsid w:val="00C101EA"/>
    <w:rsid w:val="00C11EB0"/>
    <w:rsid w:val="00C13727"/>
    <w:rsid w:val="00C16505"/>
    <w:rsid w:val="00C27E0B"/>
    <w:rsid w:val="00C31E02"/>
    <w:rsid w:val="00C358D2"/>
    <w:rsid w:val="00C57618"/>
    <w:rsid w:val="00C677E7"/>
    <w:rsid w:val="00C67894"/>
    <w:rsid w:val="00C7187C"/>
    <w:rsid w:val="00C92B8F"/>
    <w:rsid w:val="00CA14E3"/>
    <w:rsid w:val="00CA152B"/>
    <w:rsid w:val="00CB5E62"/>
    <w:rsid w:val="00CC4A94"/>
    <w:rsid w:val="00CD3659"/>
    <w:rsid w:val="00CD5505"/>
    <w:rsid w:val="00CE5B2D"/>
    <w:rsid w:val="00D12D53"/>
    <w:rsid w:val="00D26067"/>
    <w:rsid w:val="00D36ADF"/>
    <w:rsid w:val="00D56180"/>
    <w:rsid w:val="00D6435B"/>
    <w:rsid w:val="00D675E0"/>
    <w:rsid w:val="00DA679F"/>
    <w:rsid w:val="00DB194F"/>
    <w:rsid w:val="00DD517F"/>
    <w:rsid w:val="00DD7A3B"/>
    <w:rsid w:val="00E10913"/>
    <w:rsid w:val="00E15995"/>
    <w:rsid w:val="00E510F9"/>
    <w:rsid w:val="00E62E75"/>
    <w:rsid w:val="00E71454"/>
    <w:rsid w:val="00E74BBE"/>
    <w:rsid w:val="00E84E9C"/>
    <w:rsid w:val="00E93860"/>
    <w:rsid w:val="00E95085"/>
    <w:rsid w:val="00EA7067"/>
    <w:rsid w:val="00EB2AD0"/>
    <w:rsid w:val="00EE7B00"/>
    <w:rsid w:val="00EF18DC"/>
    <w:rsid w:val="00EF6FD3"/>
    <w:rsid w:val="00F0579B"/>
    <w:rsid w:val="00F15990"/>
    <w:rsid w:val="00F266BE"/>
    <w:rsid w:val="00F43471"/>
    <w:rsid w:val="00F50D33"/>
    <w:rsid w:val="00F74EF2"/>
    <w:rsid w:val="00F845A5"/>
    <w:rsid w:val="00F92D79"/>
    <w:rsid w:val="00F97741"/>
    <w:rsid w:val="00FC03AB"/>
    <w:rsid w:val="00FC5929"/>
    <w:rsid w:val="00FC6183"/>
    <w:rsid w:val="00FD654C"/>
    <w:rsid w:val="00FE00BE"/>
    <w:rsid w:val="00FF4708"/>
    <w:rsid w:val="00FF579C"/>
    <w:rsid w:val="00FF7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3B8E0"/>
  <w15:docId w15:val="{D23A6130-939F-42D0-B4AD-41AEB6F8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6D8"/>
    <w:pPr>
      <w:spacing w:after="200" w:line="276" w:lineRule="auto"/>
    </w:pPr>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256D8"/>
    <w:pPr>
      <w:spacing w:after="0" w:line="240" w:lineRule="auto"/>
    </w:pPr>
    <w:rPr>
      <w:rFonts w:ascii="Times New Roman" w:eastAsia="ヒラギノ角ゴ Pro W3" w:hAnsi="Times New Roman" w:cs="Times New Roman"/>
      <w:color w:val="000000"/>
      <w:sz w:val="20"/>
      <w:szCs w:val="20"/>
    </w:rPr>
  </w:style>
  <w:style w:type="character" w:customStyle="1" w:styleId="EmphasisA">
    <w:name w:val="Emphasis A"/>
    <w:rsid w:val="002256D8"/>
    <w:rPr>
      <w:rFonts w:ascii="Lucida Grande" w:eastAsia="ヒラギノ角ゴ Pro W3" w:hAnsi="Lucida Grande"/>
      <w:b w:val="0"/>
      <w:i w:val="0"/>
      <w:color w:val="000000"/>
      <w:sz w:val="22"/>
    </w:rPr>
  </w:style>
  <w:style w:type="table" w:customStyle="1" w:styleId="TableGrid">
    <w:name w:val="TableGrid"/>
    <w:rsid w:val="002256D8"/>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pseditboxdisponly">
    <w:name w:val="pseditbox_disponly"/>
    <w:basedOn w:val="DefaultParagraphFont"/>
    <w:rsid w:val="007E5C0D"/>
  </w:style>
  <w:style w:type="character" w:customStyle="1" w:styleId="object">
    <w:name w:val="object"/>
    <w:basedOn w:val="DefaultParagraphFont"/>
    <w:rsid w:val="00BF6DD6"/>
  </w:style>
  <w:style w:type="character" w:customStyle="1" w:styleId="pslongeditbox">
    <w:name w:val="pslongeditbox"/>
    <w:basedOn w:val="DefaultParagraphFont"/>
    <w:rsid w:val="00E15995"/>
  </w:style>
  <w:style w:type="paragraph" w:styleId="BalloonText">
    <w:name w:val="Balloon Text"/>
    <w:basedOn w:val="Normal"/>
    <w:link w:val="BalloonTextChar"/>
    <w:uiPriority w:val="99"/>
    <w:semiHidden/>
    <w:unhideWhenUsed/>
    <w:rsid w:val="00AE1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8E4"/>
    <w:rPr>
      <w:rFonts w:ascii="Segoe UI" w:eastAsia="ヒラギノ角ゴ Pro W3" w:hAnsi="Segoe UI" w:cs="Segoe UI"/>
      <w:color w:val="000000"/>
      <w:sz w:val="18"/>
      <w:szCs w:val="18"/>
    </w:rPr>
  </w:style>
  <w:style w:type="paragraph" w:customStyle="1" w:styleId="Default">
    <w:name w:val="Default"/>
    <w:rsid w:val="00346A2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66D84"/>
    <w:pPr>
      <w:spacing w:after="0" w:line="240" w:lineRule="auto"/>
    </w:pPr>
    <w:rPr>
      <w:rFonts w:ascii="Lucida Grande" w:eastAsia="ヒラギノ角ゴ Pro W3" w:hAnsi="Lucida Grande" w:cs="Times New Roman"/>
      <w:color w:val="000000"/>
      <w:szCs w:val="24"/>
    </w:rPr>
  </w:style>
  <w:style w:type="paragraph" w:styleId="NormalWeb">
    <w:name w:val="Normal (Web)"/>
    <w:basedOn w:val="Normal"/>
    <w:uiPriority w:val="99"/>
    <w:semiHidden/>
    <w:unhideWhenUsed/>
    <w:rsid w:val="00EF6FD3"/>
    <w:pPr>
      <w:spacing w:before="100" w:beforeAutospacing="1" w:after="100" w:afterAutospacing="1" w:line="240" w:lineRule="auto"/>
    </w:pPr>
    <w:rPr>
      <w:rFonts w:ascii="Times New Roman" w:eastAsia="Times New Roman" w:hAnsi="Times New Roman"/>
      <w:color w:val="auto"/>
      <w:sz w:val="24"/>
    </w:rPr>
  </w:style>
  <w:style w:type="paragraph" w:styleId="ListParagraph">
    <w:name w:val="List Paragraph"/>
    <w:basedOn w:val="Normal"/>
    <w:uiPriority w:val="34"/>
    <w:qFormat/>
    <w:rsid w:val="00D56180"/>
    <w:pPr>
      <w:ind w:left="720"/>
      <w:contextualSpacing/>
    </w:pPr>
  </w:style>
  <w:style w:type="paragraph" w:styleId="Footer">
    <w:name w:val="footer"/>
    <w:basedOn w:val="Normal"/>
    <w:link w:val="FooterChar"/>
    <w:uiPriority w:val="99"/>
    <w:semiHidden/>
    <w:unhideWhenUsed/>
    <w:rsid w:val="0045301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453018"/>
    <w:rPr>
      <w:rFonts w:ascii="Lucida Grande" w:eastAsia="ヒラギノ角ゴ Pro W3" w:hAnsi="Lucida Grande" w:cs="Times New Roman"/>
      <w:color w:val="000000"/>
      <w:szCs w:val="24"/>
    </w:rPr>
  </w:style>
  <w:style w:type="character" w:styleId="PageNumber">
    <w:name w:val="page number"/>
    <w:basedOn w:val="DefaultParagraphFont"/>
    <w:uiPriority w:val="99"/>
    <w:semiHidden/>
    <w:unhideWhenUsed/>
    <w:rsid w:val="0045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3908">
      <w:bodyDiv w:val="1"/>
      <w:marLeft w:val="0"/>
      <w:marRight w:val="0"/>
      <w:marTop w:val="0"/>
      <w:marBottom w:val="0"/>
      <w:divBdr>
        <w:top w:val="none" w:sz="0" w:space="0" w:color="auto"/>
        <w:left w:val="none" w:sz="0" w:space="0" w:color="auto"/>
        <w:bottom w:val="none" w:sz="0" w:space="0" w:color="auto"/>
        <w:right w:val="none" w:sz="0" w:space="0" w:color="auto"/>
      </w:divBdr>
      <w:divsChild>
        <w:div w:id="1387878000">
          <w:marLeft w:val="0"/>
          <w:marRight w:val="0"/>
          <w:marTop w:val="0"/>
          <w:marBottom w:val="0"/>
          <w:divBdr>
            <w:top w:val="none" w:sz="0" w:space="0" w:color="auto"/>
            <w:left w:val="none" w:sz="0" w:space="0" w:color="auto"/>
            <w:bottom w:val="none" w:sz="0" w:space="0" w:color="auto"/>
            <w:right w:val="none" w:sz="0" w:space="0" w:color="auto"/>
          </w:divBdr>
        </w:div>
      </w:divsChild>
    </w:div>
    <w:div w:id="401412179">
      <w:bodyDiv w:val="1"/>
      <w:marLeft w:val="0"/>
      <w:marRight w:val="0"/>
      <w:marTop w:val="0"/>
      <w:marBottom w:val="0"/>
      <w:divBdr>
        <w:top w:val="none" w:sz="0" w:space="0" w:color="auto"/>
        <w:left w:val="none" w:sz="0" w:space="0" w:color="auto"/>
        <w:bottom w:val="none" w:sz="0" w:space="0" w:color="auto"/>
        <w:right w:val="none" w:sz="0" w:space="0" w:color="auto"/>
      </w:divBdr>
      <w:divsChild>
        <w:div w:id="968826378">
          <w:marLeft w:val="0"/>
          <w:marRight w:val="0"/>
          <w:marTop w:val="0"/>
          <w:marBottom w:val="0"/>
          <w:divBdr>
            <w:top w:val="none" w:sz="0" w:space="0" w:color="auto"/>
            <w:left w:val="none" w:sz="0" w:space="0" w:color="auto"/>
            <w:bottom w:val="none" w:sz="0" w:space="0" w:color="auto"/>
            <w:right w:val="none" w:sz="0" w:space="0" w:color="auto"/>
          </w:divBdr>
        </w:div>
        <w:div w:id="1860502986">
          <w:marLeft w:val="0"/>
          <w:marRight w:val="0"/>
          <w:marTop w:val="0"/>
          <w:marBottom w:val="0"/>
          <w:divBdr>
            <w:top w:val="none" w:sz="0" w:space="0" w:color="auto"/>
            <w:left w:val="none" w:sz="0" w:space="0" w:color="auto"/>
            <w:bottom w:val="none" w:sz="0" w:space="0" w:color="auto"/>
            <w:right w:val="none" w:sz="0" w:space="0" w:color="auto"/>
          </w:divBdr>
          <w:divsChild>
            <w:div w:id="103306670">
              <w:marLeft w:val="0"/>
              <w:marRight w:val="0"/>
              <w:marTop w:val="0"/>
              <w:marBottom w:val="0"/>
              <w:divBdr>
                <w:top w:val="none" w:sz="0" w:space="0" w:color="auto"/>
                <w:left w:val="none" w:sz="0" w:space="0" w:color="auto"/>
                <w:bottom w:val="none" w:sz="0" w:space="0" w:color="auto"/>
                <w:right w:val="none" w:sz="0" w:space="0" w:color="auto"/>
              </w:divBdr>
            </w:div>
            <w:div w:id="3263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88686">
      <w:bodyDiv w:val="1"/>
      <w:marLeft w:val="0"/>
      <w:marRight w:val="0"/>
      <w:marTop w:val="0"/>
      <w:marBottom w:val="0"/>
      <w:divBdr>
        <w:top w:val="none" w:sz="0" w:space="0" w:color="auto"/>
        <w:left w:val="none" w:sz="0" w:space="0" w:color="auto"/>
        <w:bottom w:val="none" w:sz="0" w:space="0" w:color="auto"/>
        <w:right w:val="none" w:sz="0" w:space="0" w:color="auto"/>
      </w:divBdr>
      <w:divsChild>
        <w:div w:id="2138448741">
          <w:marLeft w:val="0"/>
          <w:marRight w:val="0"/>
          <w:marTop w:val="0"/>
          <w:marBottom w:val="0"/>
          <w:divBdr>
            <w:top w:val="none" w:sz="0" w:space="0" w:color="auto"/>
            <w:left w:val="none" w:sz="0" w:space="0" w:color="auto"/>
            <w:bottom w:val="none" w:sz="0" w:space="0" w:color="auto"/>
            <w:right w:val="none" w:sz="0" w:space="0" w:color="auto"/>
          </w:divBdr>
        </w:div>
      </w:divsChild>
    </w:div>
    <w:div w:id="472451021">
      <w:bodyDiv w:val="1"/>
      <w:marLeft w:val="0"/>
      <w:marRight w:val="0"/>
      <w:marTop w:val="0"/>
      <w:marBottom w:val="0"/>
      <w:divBdr>
        <w:top w:val="none" w:sz="0" w:space="0" w:color="auto"/>
        <w:left w:val="none" w:sz="0" w:space="0" w:color="auto"/>
        <w:bottom w:val="none" w:sz="0" w:space="0" w:color="auto"/>
        <w:right w:val="none" w:sz="0" w:space="0" w:color="auto"/>
      </w:divBdr>
    </w:div>
    <w:div w:id="9143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s.pages.tcnj.edu/resources-for/advising-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B5680-9192-4F3E-97D0-798A2930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9</Pages>
  <Words>3250</Words>
  <Characters>18528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Converse</dc:creator>
  <cp:keywords/>
  <dc:description/>
  <cp:lastModifiedBy>Laura Hargreaves</cp:lastModifiedBy>
  <cp:revision>51</cp:revision>
  <cp:lastPrinted>2015-03-10T15:27:00Z</cp:lastPrinted>
  <dcterms:created xsi:type="dcterms:W3CDTF">2015-03-09T15:34:00Z</dcterms:created>
  <dcterms:modified xsi:type="dcterms:W3CDTF">2015-03-12T18:53:00Z</dcterms:modified>
</cp:coreProperties>
</file>